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5" w:rsidRDefault="000473C5" w:rsidP="00674183">
      <w:pPr>
        <w:spacing w:line="288" w:lineRule="auto"/>
        <w:ind w:left="1890" w:right="11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3C5" w:rsidRDefault="000473C5" w:rsidP="00674183">
      <w:pPr>
        <w:spacing w:line="288" w:lineRule="auto"/>
        <w:ind w:left="1890" w:right="1170"/>
        <w:jc w:val="center"/>
        <w:rPr>
          <w:rFonts w:ascii="Times New Roman" w:hAnsi="Times New Roman"/>
          <w:sz w:val="24"/>
          <w:szCs w:val="24"/>
        </w:rPr>
      </w:pPr>
    </w:p>
    <w:p w:rsidR="000473C5" w:rsidRDefault="000473C5" w:rsidP="00674183">
      <w:pPr>
        <w:spacing w:line="288" w:lineRule="auto"/>
        <w:ind w:left="1890" w:right="1170"/>
        <w:jc w:val="center"/>
        <w:rPr>
          <w:rFonts w:ascii="Times New Roman" w:hAnsi="Times New Roman"/>
          <w:sz w:val="24"/>
          <w:szCs w:val="24"/>
        </w:rPr>
      </w:pPr>
    </w:p>
    <w:p w:rsidR="00CC34C6" w:rsidRDefault="00CC34C6" w:rsidP="00674183">
      <w:pPr>
        <w:spacing w:line="288" w:lineRule="auto"/>
        <w:ind w:left="1890" w:right="1170"/>
        <w:jc w:val="center"/>
        <w:rPr>
          <w:rFonts w:ascii="Times New Roman" w:hAnsi="Times New Roman"/>
          <w:sz w:val="24"/>
          <w:szCs w:val="24"/>
        </w:rPr>
      </w:pPr>
    </w:p>
    <w:p w:rsidR="00856C9C" w:rsidRPr="000473C5" w:rsidRDefault="00856C9C" w:rsidP="00674183">
      <w:pPr>
        <w:spacing w:line="288" w:lineRule="auto"/>
        <w:ind w:left="1560" w:right="1170"/>
        <w:jc w:val="both"/>
        <w:rPr>
          <w:rFonts w:ascii="Times New Roman" w:hAnsi="Times New Roman"/>
          <w:b/>
          <w:sz w:val="24"/>
          <w:szCs w:val="24"/>
        </w:rPr>
      </w:pPr>
      <w:r w:rsidRPr="000473C5">
        <w:rPr>
          <w:rFonts w:ascii="Times New Roman" w:hAnsi="Times New Roman"/>
          <w:b/>
          <w:sz w:val="24"/>
          <w:szCs w:val="24"/>
        </w:rPr>
        <w:t xml:space="preserve">Proceedings of the </w:t>
      </w:r>
      <w:r w:rsidR="00A024EC" w:rsidRPr="000473C5">
        <w:rPr>
          <w:rFonts w:ascii="Times New Roman" w:hAnsi="Times New Roman"/>
          <w:b/>
          <w:sz w:val="24"/>
          <w:szCs w:val="24"/>
        </w:rPr>
        <w:t>2</w:t>
      </w:r>
      <w:r w:rsidR="00337A53">
        <w:rPr>
          <w:rFonts w:ascii="Times New Roman" w:hAnsi="Times New Roman"/>
          <w:b/>
          <w:sz w:val="24"/>
          <w:szCs w:val="24"/>
        </w:rPr>
        <w:t>7</w:t>
      </w:r>
      <w:r w:rsidR="00A024EC" w:rsidRPr="000473C5">
        <w:rPr>
          <w:rFonts w:ascii="Times New Roman" w:hAnsi="Times New Roman"/>
          <w:b/>
          <w:sz w:val="24"/>
          <w:szCs w:val="24"/>
          <w:vertAlign w:val="superscript"/>
        </w:rPr>
        <w:t xml:space="preserve">th </w:t>
      </w:r>
      <w:r w:rsidR="00A024EC" w:rsidRPr="000473C5">
        <w:rPr>
          <w:rFonts w:ascii="Times New Roman" w:hAnsi="Times New Roman"/>
          <w:b/>
          <w:sz w:val="24"/>
          <w:szCs w:val="24"/>
        </w:rPr>
        <w:t>Meeting</w:t>
      </w:r>
      <w:r w:rsidRPr="000473C5">
        <w:rPr>
          <w:rFonts w:ascii="Times New Roman" w:hAnsi="Times New Roman"/>
          <w:b/>
          <w:sz w:val="24"/>
          <w:szCs w:val="24"/>
        </w:rPr>
        <w:t xml:space="preserve"> of the Finance Committee held under the Chairmanship of </w:t>
      </w:r>
      <w:r w:rsidR="009B347B">
        <w:rPr>
          <w:rFonts w:ascii="Times New Roman" w:hAnsi="Times New Roman"/>
          <w:b/>
          <w:sz w:val="24"/>
          <w:szCs w:val="24"/>
        </w:rPr>
        <w:t xml:space="preserve">Sh. A.R. </w:t>
      </w:r>
      <w:proofErr w:type="spellStart"/>
      <w:r w:rsidR="009B347B">
        <w:rPr>
          <w:rFonts w:ascii="Times New Roman" w:hAnsi="Times New Roman"/>
          <w:b/>
          <w:sz w:val="24"/>
          <w:szCs w:val="24"/>
        </w:rPr>
        <w:t>Talwar</w:t>
      </w:r>
      <w:proofErr w:type="spellEnd"/>
      <w:r w:rsidRPr="000473C5">
        <w:rPr>
          <w:rFonts w:ascii="Times New Roman" w:hAnsi="Times New Roman"/>
          <w:b/>
          <w:sz w:val="24"/>
          <w:szCs w:val="24"/>
        </w:rPr>
        <w:t>, IAS, Principal Secretary to Govt</w:t>
      </w:r>
      <w:r w:rsidR="000473C5">
        <w:rPr>
          <w:rFonts w:ascii="Times New Roman" w:hAnsi="Times New Roman"/>
          <w:b/>
          <w:sz w:val="24"/>
          <w:szCs w:val="24"/>
        </w:rPr>
        <w:t>.</w:t>
      </w:r>
      <w:r w:rsidRPr="000473C5">
        <w:rPr>
          <w:rFonts w:ascii="Times New Roman" w:hAnsi="Times New Roman"/>
          <w:b/>
          <w:sz w:val="24"/>
          <w:szCs w:val="24"/>
        </w:rPr>
        <w:t xml:space="preserve"> of Punjab, Dep</w:t>
      </w:r>
      <w:r w:rsidR="000473C5">
        <w:rPr>
          <w:rFonts w:ascii="Times New Roman" w:hAnsi="Times New Roman"/>
          <w:b/>
          <w:sz w:val="24"/>
          <w:szCs w:val="24"/>
        </w:rPr>
        <w:t>artment</w:t>
      </w:r>
      <w:r w:rsidRPr="000473C5">
        <w:rPr>
          <w:rFonts w:ascii="Times New Roman" w:hAnsi="Times New Roman"/>
          <w:b/>
          <w:sz w:val="24"/>
          <w:szCs w:val="24"/>
        </w:rPr>
        <w:t xml:space="preserve"> of Technical Education &amp; Industrial Training on </w:t>
      </w:r>
      <w:r w:rsidR="00337A53">
        <w:rPr>
          <w:rFonts w:ascii="Times New Roman" w:hAnsi="Times New Roman"/>
          <w:b/>
          <w:sz w:val="24"/>
          <w:szCs w:val="24"/>
        </w:rPr>
        <w:t xml:space="preserve">28.01.2014 </w:t>
      </w:r>
      <w:r w:rsidRPr="000473C5">
        <w:rPr>
          <w:rFonts w:ascii="Times New Roman" w:hAnsi="Times New Roman"/>
          <w:b/>
          <w:sz w:val="24"/>
          <w:szCs w:val="24"/>
        </w:rPr>
        <w:t xml:space="preserve">at </w:t>
      </w:r>
      <w:r w:rsidR="009B347B">
        <w:rPr>
          <w:rFonts w:ascii="Times New Roman" w:hAnsi="Times New Roman"/>
          <w:b/>
          <w:sz w:val="24"/>
          <w:szCs w:val="24"/>
        </w:rPr>
        <w:t>11.3</w:t>
      </w:r>
      <w:r w:rsidR="006F16C7">
        <w:rPr>
          <w:rFonts w:ascii="Times New Roman" w:hAnsi="Times New Roman"/>
          <w:b/>
          <w:sz w:val="24"/>
          <w:szCs w:val="24"/>
        </w:rPr>
        <w:t>0</w:t>
      </w:r>
      <w:r w:rsidR="009B347B">
        <w:rPr>
          <w:rFonts w:ascii="Times New Roman" w:hAnsi="Times New Roman"/>
          <w:b/>
          <w:sz w:val="24"/>
          <w:szCs w:val="24"/>
        </w:rPr>
        <w:t xml:space="preserve"> </w:t>
      </w:r>
      <w:r w:rsidR="0006534C">
        <w:rPr>
          <w:rFonts w:ascii="Times New Roman" w:hAnsi="Times New Roman"/>
          <w:b/>
          <w:sz w:val="24"/>
          <w:szCs w:val="24"/>
        </w:rPr>
        <w:t>AM</w:t>
      </w:r>
      <w:r w:rsidR="009B347B">
        <w:rPr>
          <w:rFonts w:ascii="Times New Roman" w:hAnsi="Times New Roman"/>
          <w:b/>
          <w:sz w:val="24"/>
          <w:szCs w:val="24"/>
        </w:rPr>
        <w:t xml:space="preserve"> </w:t>
      </w:r>
      <w:r w:rsidRPr="000473C5">
        <w:rPr>
          <w:rFonts w:ascii="Times New Roman" w:hAnsi="Times New Roman"/>
          <w:b/>
          <w:sz w:val="24"/>
          <w:szCs w:val="24"/>
        </w:rPr>
        <w:t xml:space="preserve">in  Room No. </w:t>
      </w:r>
      <w:r w:rsidR="009B347B">
        <w:rPr>
          <w:rFonts w:ascii="Times New Roman" w:hAnsi="Times New Roman"/>
          <w:b/>
          <w:sz w:val="24"/>
          <w:szCs w:val="24"/>
        </w:rPr>
        <w:t>502</w:t>
      </w:r>
      <w:r w:rsidRPr="000473C5">
        <w:rPr>
          <w:rFonts w:ascii="Times New Roman" w:hAnsi="Times New Roman"/>
          <w:b/>
          <w:sz w:val="24"/>
          <w:szCs w:val="24"/>
        </w:rPr>
        <w:t xml:space="preserve">, Mini </w:t>
      </w:r>
      <w:proofErr w:type="spellStart"/>
      <w:r w:rsidRPr="000473C5">
        <w:rPr>
          <w:rFonts w:ascii="Times New Roman" w:hAnsi="Times New Roman"/>
          <w:b/>
          <w:sz w:val="24"/>
          <w:szCs w:val="24"/>
        </w:rPr>
        <w:t>Sec</w:t>
      </w:r>
      <w:r w:rsidR="000473C5">
        <w:rPr>
          <w:rFonts w:ascii="Times New Roman" w:hAnsi="Times New Roman"/>
          <w:b/>
          <w:sz w:val="24"/>
          <w:szCs w:val="24"/>
        </w:rPr>
        <w:t>tt</w:t>
      </w:r>
      <w:proofErr w:type="spellEnd"/>
      <w:r w:rsidR="000473C5">
        <w:rPr>
          <w:rFonts w:ascii="Times New Roman" w:hAnsi="Times New Roman"/>
          <w:b/>
          <w:sz w:val="24"/>
          <w:szCs w:val="24"/>
        </w:rPr>
        <w:t>.</w:t>
      </w:r>
      <w:r w:rsidRPr="000473C5">
        <w:rPr>
          <w:rFonts w:ascii="Times New Roman" w:hAnsi="Times New Roman"/>
          <w:b/>
          <w:sz w:val="24"/>
          <w:szCs w:val="24"/>
        </w:rPr>
        <w:t>, Sector 9, Chandigarh.</w:t>
      </w:r>
    </w:p>
    <w:p w:rsidR="00856C9C" w:rsidRDefault="00856C9C" w:rsidP="00674183">
      <w:pPr>
        <w:spacing w:before="240"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members of the committee were present:</w:t>
      </w:r>
    </w:p>
    <w:p w:rsidR="00337A53" w:rsidRDefault="00337A53" w:rsidP="00674183">
      <w:pPr>
        <w:pStyle w:val="ListParagraph"/>
        <w:numPr>
          <w:ilvl w:val="0"/>
          <w:numId w:val="1"/>
        </w:numPr>
        <w:spacing w:line="28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Pr="00337A53">
        <w:rPr>
          <w:rFonts w:ascii="Times New Roman" w:hAnsi="Times New Roman"/>
          <w:sz w:val="24"/>
          <w:szCs w:val="24"/>
        </w:rPr>
        <w:t>Shruti</w:t>
      </w:r>
      <w:proofErr w:type="spellEnd"/>
      <w:r w:rsidRPr="00337A53">
        <w:rPr>
          <w:rFonts w:ascii="Times New Roman" w:hAnsi="Times New Roman"/>
          <w:sz w:val="24"/>
          <w:szCs w:val="24"/>
        </w:rPr>
        <w:t xml:space="preserve"> Singh IAS,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:rsidR="00337A53" w:rsidRDefault="00337A53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Secretary to Govt. of Punjab</w:t>
      </w:r>
    </w:p>
    <w:p w:rsidR="00337A53" w:rsidRDefault="00337A53" w:rsidP="00674183">
      <w:pPr>
        <w:pStyle w:val="ListParagraph"/>
        <w:spacing w:line="288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Deptt of Finance  </w:t>
      </w:r>
    </w:p>
    <w:p w:rsidR="00337A53" w:rsidRDefault="00337A53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</w:p>
    <w:p w:rsidR="00856C9C" w:rsidRDefault="00856C9C" w:rsidP="00674183">
      <w:pPr>
        <w:pStyle w:val="ListParagraph"/>
        <w:numPr>
          <w:ilvl w:val="0"/>
          <w:numId w:val="1"/>
        </w:numPr>
        <w:spacing w:line="28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Mohanbir</w:t>
      </w:r>
      <w:proofErr w:type="spellEnd"/>
      <w:r>
        <w:rPr>
          <w:rFonts w:ascii="Times New Roman" w:hAnsi="Times New Roman"/>
          <w:sz w:val="24"/>
          <w:szCs w:val="24"/>
        </w:rPr>
        <w:t xml:space="preserve"> Singh Sidhu, Additional Director,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Deptt.of</w:t>
      </w:r>
      <w:proofErr w:type="spellEnd"/>
      <w:r>
        <w:rPr>
          <w:rFonts w:ascii="Times New Roman" w:hAnsi="Times New Roman"/>
          <w:sz w:val="24"/>
          <w:szCs w:val="24"/>
        </w:rPr>
        <w:t xml:space="preserve"> Tech. Education &amp; Industrial Training,  </w:t>
      </w:r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Punjab</w:t>
      </w:r>
      <w:r w:rsidR="00192D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Chandigarh</w:t>
      </w:r>
      <w:r>
        <w:rPr>
          <w:rFonts w:ascii="Times New Roman" w:hAnsi="Times New Roman"/>
          <w:sz w:val="24"/>
          <w:szCs w:val="24"/>
        </w:rPr>
        <w:tab/>
      </w:r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56C9C" w:rsidRDefault="00856C9C" w:rsidP="00674183">
      <w:pPr>
        <w:pStyle w:val="ListParagraph"/>
        <w:numPr>
          <w:ilvl w:val="0"/>
          <w:numId w:val="1"/>
        </w:numPr>
        <w:spacing w:line="28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T S Sidhu, </w:t>
      </w:r>
      <w:r w:rsidR="006F16C7">
        <w:rPr>
          <w:rFonts w:ascii="Times New Roman" w:hAnsi="Times New Roman"/>
          <w:sz w:val="24"/>
          <w:szCs w:val="24"/>
        </w:rPr>
        <w:t>Director</w:t>
      </w:r>
      <w:r w:rsidR="006F16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</w:t>
      </w:r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Shaheed</w:t>
      </w:r>
      <w:r w:rsidR="005D3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Bhagat Singh </w:t>
      </w:r>
      <w:r w:rsidR="006F16C7">
        <w:rPr>
          <w:rFonts w:ascii="Times New Roman" w:hAnsi="Times New Roman"/>
          <w:sz w:val="24"/>
          <w:szCs w:val="24"/>
        </w:rPr>
        <w:t>State Technical Campus,</w:t>
      </w:r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Ferozepur.</w:t>
      </w:r>
      <w:proofErr w:type="gramEnd"/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</w:p>
    <w:p w:rsidR="00856C9C" w:rsidRDefault="00856C9C" w:rsidP="00674183">
      <w:pPr>
        <w:pStyle w:val="ListParagraph"/>
        <w:numPr>
          <w:ilvl w:val="0"/>
          <w:numId w:val="1"/>
        </w:numPr>
        <w:spacing w:line="288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</w:t>
      </w:r>
      <w:r w:rsidR="0073246F">
        <w:rPr>
          <w:rFonts w:ascii="Times New Roman" w:hAnsi="Times New Roman"/>
          <w:sz w:val="24"/>
          <w:szCs w:val="24"/>
        </w:rPr>
        <w:t>.</w:t>
      </w:r>
      <w:r w:rsidR="00337A53">
        <w:rPr>
          <w:rFonts w:ascii="Times New Roman" w:hAnsi="Times New Roman"/>
          <w:sz w:val="24"/>
          <w:szCs w:val="24"/>
        </w:rPr>
        <w:t xml:space="preserve"> J.K. Aggarwal, Officer </w:t>
      </w:r>
      <w:proofErr w:type="spellStart"/>
      <w:r w:rsidR="00337A53">
        <w:rPr>
          <w:rFonts w:ascii="Times New Roman" w:hAnsi="Times New Roman"/>
          <w:sz w:val="24"/>
          <w:szCs w:val="24"/>
        </w:rPr>
        <w:t>Incharge</w:t>
      </w:r>
      <w:proofErr w:type="spellEnd"/>
      <w:r w:rsidR="00337A53">
        <w:rPr>
          <w:rFonts w:ascii="Times New Roman" w:hAnsi="Times New Roman"/>
          <w:sz w:val="24"/>
          <w:szCs w:val="24"/>
        </w:rPr>
        <w:t xml:space="preserve"> Accounts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Member-Secretary</w:t>
      </w:r>
    </w:p>
    <w:p w:rsidR="00337A53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Shaheed</w:t>
      </w:r>
      <w:r w:rsidR="005D3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Bhagat Singh</w:t>
      </w:r>
      <w:r w:rsidR="00337A53">
        <w:rPr>
          <w:rFonts w:ascii="Times New Roman" w:hAnsi="Times New Roman"/>
          <w:sz w:val="24"/>
          <w:szCs w:val="24"/>
        </w:rPr>
        <w:t xml:space="preserve"> </w:t>
      </w:r>
      <w:r w:rsidR="006F16C7">
        <w:rPr>
          <w:rFonts w:ascii="Times New Roman" w:hAnsi="Times New Roman"/>
          <w:sz w:val="24"/>
          <w:szCs w:val="24"/>
        </w:rPr>
        <w:t>State Technical Campus,</w:t>
      </w:r>
    </w:p>
    <w:p w:rsidR="00856C9C" w:rsidRDefault="00856C9C" w:rsidP="00674183">
      <w:pPr>
        <w:pStyle w:val="ListParagraph"/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Ferozepur</w:t>
      </w:r>
    </w:p>
    <w:p w:rsidR="00856C9C" w:rsidRDefault="00856C9C" w:rsidP="00674183">
      <w:pPr>
        <w:spacing w:line="288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</w:t>
      </w:r>
      <w:r w:rsidR="006F16C7">
        <w:rPr>
          <w:rFonts w:ascii="Times New Roman" w:hAnsi="Times New Roman"/>
          <w:sz w:val="24"/>
          <w:szCs w:val="24"/>
        </w:rPr>
        <w:t>outset</w:t>
      </w:r>
      <w:r>
        <w:rPr>
          <w:rFonts w:ascii="Times New Roman" w:hAnsi="Times New Roman"/>
          <w:sz w:val="24"/>
          <w:szCs w:val="24"/>
        </w:rPr>
        <w:t xml:space="preserve">, Dr. T.S. Sidhu, </w:t>
      </w:r>
      <w:r w:rsidR="006F16C7">
        <w:rPr>
          <w:rFonts w:ascii="Times New Roman" w:hAnsi="Times New Roman"/>
          <w:sz w:val="24"/>
          <w:szCs w:val="24"/>
        </w:rPr>
        <w:t>Director, S</w:t>
      </w:r>
      <w:r>
        <w:rPr>
          <w:rFonts w:ascii="Times New Roman" w:hAnsi="Times New Roman"/>
          <w:sz w:val="24"/>
          <w:szCs w:val="24"/>
        </w:rPr>
        <w:t>haheed</w:t>
      </w:r>
      <w:r w:rsidR="009B3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Bhagat Singh </w:t>
      </w:r>
      <w:r w:rsidR="006F16C7">
        <w:rPr>
          <w:rFonts w:ascii="Times New Roman" w:hAnsi="Times New Roman"/>
          <w:sz w:val="24"/>
          <w:szCs w:val="24"/>
        </w:rPr>
        <w:t xml:space="preserve">State Technical Campus, </w:t>
      </w:r>
      <w:r>
        <w:rPr>
          <w:rFonts w:ascii="Times New Roman" w:hAnsi="Times New Roman"/>
          <w:sz w:val="24"/>
          <w:szCs w:val="24"/>
        </w:rPr>
        <w:t xml:space="preserve">Ferozepur welcomed the </w:t>
      </w:r>
      <w:r w:rsidR="000F691E">
        <w:rPr>
          <w:rFonts w:ascii="Times New Roman" w:hAnsi="Times New Roman"/>
          <w:sz w:val="24"/>
          <w:szCs w:val="24"/>
        </w:rPr>
        <w:t xml:space="preserve">Hon’ble Chairman and </w:t>
      </w:r>
      <w:r w:rsidR="007917A7">
        <w:rPr>
          <w:rFonts w:ascii="Times New Roman" w:hAnsi="Times New Roman"/>
          <w:sz w:val="24"/>
          <w:szCs w:val="24"/>
        </w:rPr>
        <w:t>Esteemed</w:t>
      </w:r>
      <w:r w:rsidR="000F691E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embers to the 2</w:t>
      </w:r>
      <w:r w:rsidR="00337A53">
        <w:rPr>
          <w:rFonts w:ascii="Times New Roman" w:hAnsi="Times New Roman"/>
          <w:sz w:val="24"/>
          <w:szCs w:val="24"/>
        </w:rPr>
        <w:t>7</w:t>
      </w:r>
      <w:r w:rsidRPr="00856C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Meeting of Finance Committee.  Thereafter, with the permission of </w:t>
      </w:r>
      <w:r w:rsidR="00A024E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hair, the Agenda of 2</w:t>
      </w:r>
      <w:r w:rsidR="00337A53">
        <w:rPr>
          <w:rFonts w:ascii="Times New Roman" w:hAnsi="Times New Roman"/>
          <w:sz w:val="24"/>
          <w:szCs w:val="24"/>
        </w:rPr>
        <w:t>7</w:t>
      </w:r>
      <w:r w:rsidRPr="00856C9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Finance Committee was deliberated upon and the following decisions were taken:</w:t>
      </w:r>
    </w:p>
    <w:p w:rsidR="0073304A" w:rsidRDefault="0073304A" w:rsidP="00674183">
      <w:pPr>
        <w:tabs>
          <w:tab w:val="left" w:pos="1440"/>
          <w:tab w:val="left" w:pos="2160"/>
        </w:tabs>
        <w:spacing w:after="0" w:line="288" w:lineRule="auto"/>
        <w:ind w:left="2342" w:hanging="1622"/>
        <w:rPr>
          <w:rFonts w:ascii="Times New Roman" w:hAnsi="Times New Roman"/>
          <w:b/>
          <w:sz w:val="24"/>
          <w:szCs w:val="24"/>
        </w:rPr>
      </w:pPr>
      <w:r w:rsidRPr="0073304A">
        <w:rPr>
          <w:rFonts w:ascii="Times New Roman" w:hAnsi="Times New Roman"/>
          <w:b/>
          <w:sz w:val="24"/>
          <w:szCs w:val="24"/>
        </w:rPr>
        <w:t>Item No. 27.1</w:t>
      </w:r>
      <w:r w:rsidR="001827F6">
        <w:rPr>
          <w:rFonts w:ascii="Times New Roman" w:hAnsi="Times New Roman"/>
          <w:b/>
          <w:sz w:val="24"/>
          <w:szCs w:val="24"/>
        </w:rPr>
        <w:tab/>
      </w:r>
      <w:r w:rsidRPr="0073304A">
        <w:rPr>
          <w:rFonts w:ascii="Times New Roman" w:hAnsi="Times New Roman"/>
          <w:b/>
          <w:sz w:val="24"/>
          <w:szCs w:val="24"/>
        </w:rPr>
        <w:tab/>
        <w:t>Confirmation of the minutes of 26th meeting of the Finance Committee.</w:t>
      </w:r>
    </w:p>
    <w:p w:rsidR="0073304A" w:rsidRDefault="0073304A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b/>
          <w:sz w:val="26"/>
        </w:rPr>
      </w:pPr>
      <w:r>
        <w:rPr>
          <w:rFonts w:ascii="Times New Roman" w:hAnsi="Times New Roman"/>
          <w:b/>
          <w:sz w:val="24"/>
          <w:szCs w:val="24"/>
        </w:rPr>
        <w:t>Decision: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The proceedings of the 25</w:t>
      </w:r>
      <w:r w:rsidRPr="0041543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meeting of Finance Committee were confirmed. </w:t>
      </w:r>
    </w:p>
    <w:p w:rsidR="0073304A" w:rsidRPr="0073304A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73304A">
        <w:rPr>
          <w:rFonts w:ascii="Times New Roman" w:hAnsi="Times New Roman"/>
          <w:b/>
          <w:sz w:val="24"/>
          <w:szCs w:val="24"/>
        </w:rPr>
        <w:t xml:space="preserve">Item No. 27.2 </w:t>
      </w:r>
      <w:r w:rsidRPr="0073304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3304A">
        <w:rPr>
          <w:rFonts w:ascii="Times New Roman" w:hAnsi="Times New Roman"/>
          <w:b/>
          <w:sz w:val="24"/>
          <w:szCs w:val="24"/>
        </w:rPr>
        <w:t xml:space="preserve">Action taken report on the decision taken in the 26th meeting of Finance Committee.  </w:t>
      </w:r>
      <w:r w:rsidRPr="0073304A">
        <w:rPr>
          <w:rFonts w:ascii="Times New Roman" w:hAnsi="Times New Roman"/>
          <w:b/>
          <w:sz w:val="24"/>
          <w:szCs w:val="24"/>
        </w:rPr>
        <w:tab/>
      </w:r>
    </w:p>
    <w:p w:rsidR="0073304A" w:rsidRDefault="0073304A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sz w:val="24"/>
          <w:szCs w:val="24"/>
        </w:rPr>
      </w:pPr>
      <w:r w:rsidRPr="00DD59AC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action taken report was noted.</w:t>
      </w:r>
    </w:p>
    <w:p w:rsidR="0073304A" w:rsidRPr="001827F6" w:rsidRDefault="001827F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73304A">
        <w:rPr>
          <w:rFonts w:ascii="Times New Roman" w:hAnsi="Times New Roman"/>
          <w:b/>
          <w:sz w:val="24"/>
          <w:szCs w:val="24"/>
        </w:rPr>
        <w:t>Item No. 27.</w:t>
      </w:r>
      <w:r>
        <w:rPr>
          <w:rFonts w:ascii="Times New Roman" w:hAnsi="Times New Roman"/>
          <w:b/>
          <w:sz w:val="24"/>
          <w:szCs w:val="24"/>
        </w:rPr>
        <w:t>3</w:t>
      </w:r>
      <w:r w:rsidRPr="007330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827F6">
        <w:rPr>
          <w:rFonts w:ascii="Times New Roman" w:hAnsi="Times New Roman"/>
          <w:b/>
          <w:sz w:val="24"/>
          <w:szCs w:val="24"/>
        </w:rPr>
        <w:t>To Report the Balance sheet of the campus for the financial year 2012-13</w:t>
      </w:r>
      <w:r w:rsidR="0073304A" w:rsidRPr="001827F6">
        <w:rPr>
          <w:rFonts w:ascii="Times New Roman" w:hAnsi="Times New Roman"/>
          <w:b/>
          <w:sz w:val="24"/>
          <w:szCs w:val="24"/>
        </w:rPr>
        <w:tab/>
      </w:r>
    </w:p>
    <w:p w:rsidR="0073304A" w:rsidRPr="001827F6" w:rsidRDefault="001827F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DD59AC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 annual audited balance sheet and income </w:t>
      </w:r>
      <w:r w:rsidR="004B6FBE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expenditure statement for the financial year 2012-13 w</w:t>
      </w:r>
      <w:r w:rsidR="004B6FBE">
        <w:rPr>
          <w:rFonts w:ascii="Times New Roman" w:hAnsi="Times New Roman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 approved. </w:t>
      </w:r>
    </w:p>
    <w:p w:rsidR="001827F6" w:rsidRPr="00415434" w:rsidRDefault="001827F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415434">
        <w:rPr>
          <w:rFonts w:ascii="Times New Roman" w:hAnsi="Times New Roman"/>
          <w:b/>
          <w:sz w:val="24"/>
          <w:szCs w:val="24"/>
        </w:rPr>
        <w:t>Item No. 25.3:   Re- appropriation of funds during financial year 201</w:t>
      </w:r>
      <w:r>
        <w:rPr>
          <w:rFonts w:ascii="Times New Roman" w:hAnsi="Times New Roman"/>
          <w:b/>
          <w:sz w:val="24"/>
          <w:szCs w:val="24"/>
        </w:rPr>
        <w:t>2-13</w:t>
      </w:r>
      <w:r w:rsidRPr="00415434">
        <w:rPr>
          <w:rFonts w:ascii="Times New Roman" w:hAnsi="Times New Roman"/>
          <w:b/>
          <w:sz w:val="24"/>
          <w:szCs w:val="24"/>
        </w:rPr>
        <w:t>.</w:t>
      </w:r>
    </w:p>
    <w:p w:rsidR="001827F6" w:rsidRDefault="001827F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Item was approved as proposed.</w:t>
      </w: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Pr="00DD59AC" w:rsidRDefault="00CC34C6" w:rsidP="00674183">
      <w:pPr>
        <w:tabs>
          <w:tab w:val="left" w:pos="1440"/>
          <w:tab w:val="left" w:pos="2160"/>
        </w:tabs>
        <w:spacing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1827F6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1827F6">
        <w:rPr>
          <w:rFonts w:ascii="Times New Roman" w:hAnsi="Times New Roman"/>
          <w:b/>
          <w:sz w:val="24"/>
          <w:szCs w:val="24"/>
        </w:rPr>
        <w:t>Item No.</w:t>
      </w:r>
      <w:r w:rsidR="001827F6">
        <w:rPr>
          <w:rFonts w:ascii="Times New Roman" w:hAnsi="Times New Roman"/>
          <w:b/>
          <w:sz w:val="24"/>
          <w:szCs w:val="24"/>
        </w:rPr>
        <w:t xml:space="preserve">27.05 </w:t>
      </w:r>
      <w:r w:rsidR="001827F6">
        <w:rPr>
          <w:rFonts w:ascii="Times New Roman" w:hAnsi="Times New Roman"/>
          <w:b/>
          <w:sz w:val="24"/>
          <w:szCs w:val="24"/>
        </w:rPr>
        <w:tab/>
      </w:r>
      <w:r w:rsidRPr="001827F6">
        <w:rPr>
          <w:rFonts w:ascii="Times New Roman" w:hAnsi="Times New Roman"/>
          <w:b/>
          <w:sz w:val="24"/>
          <w:szCs w:val="24"/>
        </w:rPr>
        <w:t>Increase in Honorarium of part-time doctor working in the Institute Dispensary.</w:t>
      </w:r>
    </w:p>
    <w:p w:rsidR="00D51509" w:rsidRDefault="00D51509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Item was approved as proposed </w:t>
      </w:r>
      <w:r w:rsidR="004B6FBE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 xml:space="preserve">the condition that honorarium shall be increased to Rs. 10,000/- per month instead of Rs. 15000/- per month as proposed. </w:t>
      </w:r>
    </w:p>
    <w:p w:rsidR="0073304A" w:rsidRPr="00D51509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D51509">
        <w:rPr>
          <w:rFonts w:ascii="Times New Roman" w:hAnsi="Times New Roman"/>
          <w:b/>
          <w:sz w:val="24"/>
          <w:szCs w:val="24"/>
        </w:rPr>
        <w:t>Item No.27.06</w:t>
      </w:r>
      <w:r w:rsidRPr="00D51509">
        <w:rPr>
          <w:rFonts w:ascii="Times New Roman" w:hAnsi="Times New Roman"/>
          <w:b/>
          <w:sz w:val="24"/>
          <w:szCs w:val="24"/>
        </w:rPr>
        <w:tab/>
      </w:r>
      <w:r w:rsidR="00D51509">
        <w:rPr>
          <w:rFonts w:ascii="Times New Roman" w:hAnsi="Times New Roman"/>
          <w:b/>
          <w:sz w:val="24"/>
          <w:szCs w:val="24"/>
        </w:rPr>
        <w:tab/>
      </w:r>
      <w:r w:rsidRPr="00D51509">
        <w:rPr>
          <w:rFonts w:ascii="Times New Roman" w:hAnsi="Times New Roman"/>
          <w:b/>
          <w:sz w:val="24"/>
          <w:szCs w:val="24"/>
        </w:rPr>
        <w:t>Encashment of Earned leave along with Leave Travel Concession (LTC).</w:t>
      </w:r>
      <w:r w:rsidRPr="00D51509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</w:p>
    <w:p w:rsidR="00D51509" w:rsidRDefault="00D51509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Item was approved as proposed.  </w:t>
      </w:r>
    </w:p>
    <w:p w:rsidR="0073304A" w:rsidRPr="00D51509" w:rsidRDefault="0073304A" w:rsidP="00674183">
      <w:pPr>
        <w:tabs>
          <w:tab w:val="left" w:pos="1440"/>
          <w:tab w:val="left" w:pos="2160"/>
          <w:tab w:val="left" w:pos="225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4"/>
          <w:szCs w:val="24"/>
        </w:rPr>
      </w:pPr>
      <w:r w:rsidRPr="00D51509">
        <w:rPr>
          <w:rFonts w:ascii="Times New Roman" w:hAnsi="Times New Roman"/>
          <w:b/>
          <w:sz w:val="24"/>
          <w:szCs w:val="24"/>
        </w:rPr>
        <w:t>Item No.27.07</w:t>
      </w:r>
      <w:r w:rsidRPr="00D51509">
        <w:rPr>
          <w:rFonts w:ascii="Times New Roman" w:hAnsi="Times New Roman"/>
          <w:b/>
          <w:sz w:val="24"/>
          <w:szCs w:val="24"/>
        </w:rPr>
        <w:tab/>
      </w:r>
      <w:r w:rsidR="00D51509">
        <w:rPr>
          <w:rFonts w:ascii="Times New Roman" w:hAnsi="Times New Roman"/>
          <w:b/>
          <w:sz w:val="24"/>
          <w:szCs w:val="24"/>
        </w:rPr>
        <w:tab/>
      </w:r>
      <w:r w:rsidR="00D51509">
        <w:rPr>
          <w:rFonts w:ascii="Times New Roman" w:hAnsi="Times New Roman"/>
          <w:b/>
          <w:sz w:val="24"/>
          <w:szCs w:val="24"/>
        </w:rPr>
        <w:tab/>
      </w:r>
      <w:r w:rsidRPr="00D51509">
        <w:rPr>
          <w:rFonts w:ascii="Times New Roman" w:hAnsi="Times New Roman"/>
          <w:b/>
          <w:sz w:val="24"/>
          <w:szCs w:val="24"/>
        </w:rPr>
        <w:t xml:space="preserve">Penal Rent of Dr. </w:t>
      </w:r>
      <w:proofErr w:type="spellStart"/>
      <w:r w:rsidRPr="00D51509">
        <w:rPr>
          <w:rFonts w:ascii="Times New Roman" w:hAnsi="Times New Roman"/>
          <w:b/>
          <w:sz w:val="24"/>
          <w:szCs w:val="24"/>
        </w:rPr>
        <w:t>Krishan</w:t>
      </w:r>
      <w:proofErr w:type="spellEnd"/>
      <w:r w:rsidRPr="00D51509">
        <w:rPr>
          <w:rFonts w:ascii="Times New Roman" w:hAnsi="Times New Roman"/>
          <w:b/>
          <w:sz w:val="24"/>
          <w:szCs w:val="24"/>
        </w:rPr>
        <w:t xml:space="preserve"> Kumar, Associate Professor - regarding</w:t>
      </w:r>
    </w:p>
    <w:p w:rsidR="00D51509" w:rsidRDefault="00D51509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Item was approved as proposed.  </w:t>
      </w:r>
    </w:p>
    <w:p w:rsidR="0073304A" w:rsidRPr="00D51509" w:rsidRDefault="0073304A" w:rsidP="00674183">
      <w:pPr>
        <w:tabs>
          <w:tab w:val="left" w:pos="1440"/>
          <w:tab w:val="left" w:pos="2160"/>
          <w:tab w:val="left" w:pos="225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4"/>
          <w:szCs w:val="24"/>
        </w:rPr>
      </w:pPr>
      <w:r w:rsidRPr="00D51509">
        <w:rPr>
          <w:rFonts w:ascii="Times New Roman" w:hAnsi="Times New Roman"/>
          <w:b/>
          <w:sz w:val="24"/>
          <w:szCs w:val="24"/>
        </w:rPr>
        <w:t xml:space="preserve">Item </w:t>
      </w:r>
      <w:r w:rsidR="00BC3A80">
        <w:rPr>
          <w:rFonts w:ascii="Times New Roman" w:hAnsi="Times New Roman"/>
          <w:b/>
          <w:sz w:val="24"/>
          <w:szCs w:val="24"/>
        </w:rPr>
        <w:t>N</w:t>
      </w:r>
      <w:r w:rsidRPr="00D51509">
        <w:rPr>
          <w:rFonts w:ascii="Times New Roman" w:hAnsi="Times New Roman"/>
          <w:b/>
          <w:sz w:val="24"/>
          <w:szCs w:val="24"/>
        </w:rPr>
        <w:t>o.27.08</w:t>
      </w:r>
      <w:r w:rsidRPr="00D51509">
        <w:rPr>
          <w:rFonts w:ascii="Times New Roman" w:hAnsi="Times New Roman"/>
          <w:b/>
          <w:sz w:val="24"/>
          <w:szCs w:val="24"/>
        </w:rPr>
        <w:tab/>
      </w:r>
      <w:r w:rsidR="00D51509">
        <w:rPr>
          <w:rFonts w:ascii="Times New Roman" w:hAnsi="Times New Roman"/>
          <w:b/>
          <w:sz w:val="24"/>
          <w:szCs w:val="24"/>
        </w:rPr>
        <w:tab/>
      </w:r>
      <w:r w:rsidR="00D51509">
        <w:rPr>
          <w:rFonts w:ascii="Times New Roman" w:hAnsi="Times New Roman"/>
          <w:b/>
          <w:sz w:val="24"/>
          <w:szCs w:val="24"/>
        </w:rPr>
        <w:tab/>
      </w:r>
      <w:r w:rsidRPr="00D51509">
        <w:rPr>
          <w:rFonts w:ascii="Times New Roman" w:hAnsi="Times New Roman"/>
          <w:b/>
          <w:sz w:val="24"/>
          <w:szCs w:val="24"/>
        </w:rPr>
        <w:t xml:space="preserve">Releasing of death –cum retirement benefits and salary for the period of absence (26-09-2013 to 14-11-2013) to the wife of Sh. Vijay Kumar, Ex-Jr. Assistant </w:t>
      </w:r>
    </w:p>
    <w:p w:rsidR="00D51509" w:rsidRDefault="00D51509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 w:rsidRPr="00B66179">
        <w:rPr>
          <w:rFonts w:ascii="Times New Roman" w:hAnsi="Times New Roman"/>
          <w:sz w:val="24"/>
          <w:szCs w:val="24"/>
        </w:rPr>
        <w:t>:</w:t>
      </w:r>
      <w:r w:rsidR="00953C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3C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Item was approved as proposed.  </w:t>
      </w:r>
    </w:p>
    <w:p w:rsidR="0073304A" w:rsidRPr="00953C22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953C22">
        <w:rPr>
          <w:rFonts w:ascii="Times New Roman" w:hAnsi="Times New Roman"/>
          <w:b/>
          <w:sz w:val="24"/>
          <w:szCs w:val="24"/>
        </w:rPr>
        <w:t xml:space="preserve">Item </w:t>
      </w:r>
      <w:r w:rsidR="00BC3A80">
        <w:rPr>
          <w:rFonts w:ascii="Times New Roman" w:hAnsi="Times New Roman"/>
          <w:b/>
          <w:sz w:val="24"/>
          <w:szCs w:val="24"/>
        </w:rPr>
        <w:t>N</w:t>
      </w:r>
      <w:r w:rsidRPr="00953C22">
        <w:rPr>
          <w:rFonts w:ascii="Times New Roman" w:hAnsi="Times New Roman"/>
          <w:b/>
          <w:sz w:val="24"/>
          <w:szCs w:val="24"/>
        </w:rPr>
        <w:t>o.27.09</w:t>
      </w:r>
      <w:r w:rsidRPr="00953C22">
        <w:rPr>
          <w:rFonts w:ascii="Times New Roman" w:hAnsi="Times New Roman"/>
          <w:b/>
          <w:sz w:val="24"/>
          <w:szCs w:val="24"/>
        </w:rPr>
        <w:tab/>
      </w:r>
      <w:r w:rsidR="00953C22">
        <w:rPr>
          <w:rFonts w:ascii="Times New Roman" w:hAnsi="Times New Roman"/>
          <w:b/>
          <w:sz w:val="24"/>
          <w:szCs w:val="24"/>
        </w:rPr>
        <w:tab/>
      </w:r>
      <w:r w:rsidRPr="00953C22">
        <w:rPr>
          <w:rFonts w:ascii="Times New Roman" w:hAnsi="Times New Roman"/>
          <w:b/>
          <w:sz w:val="24"/>
          <w:szCs w:val="24"/>
        </w:rPr>
        <w:t>Various representations of Staff regarding increment, promotion, placement etc.</w:t>
      </w:r>
    </w:p>
    <w:p w:rsidR="00BC3A80" w:rsidRPr="00BC3A80" w:rsidRDefault="00953C22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C3A80">
        <w:rPr>
          <w:rFonts w:ascii="Times New Roman" w:hAnsi="Times New Roman"/>
          <w:sz w:val="24"/>
          <w:szCs w:val="24"/>
        </w:rPr>
        <w:t>It was decided to constitute the following HRM Committee</w:t>
      </w:r>
      <w:r w:rsidR="00BC3A80" w:rsidRPr="00BC3A80">
        <w:rPr>
          <w:rFonts w:ascii="Times New Roman" w:hAnsi="Times New Roman"/>
          <w:sz w:val="24"/>
          <w:szCs w:val="24"/>
        </w:rPr>
        <w:t xml:space="preserve"> to review all such cases and </w:t>
      </w:r>
      <w:r w:rsidR="004B6FBE">
        <w:rPr>
          <w:rFonts w:ascii="Times New Roman" w:hAnsi="Times New Roman"/>
          <w:sz w:val="24"/>
          <w:szCs w:val="24"/>
        </w:rPr>
        <w:t xml:space="preserve">the reports of this </w:t>
      </w:r>
      <w:r w:rsidRPr="00BC3A80">
        <w:rPr>
          <w:rFonts w:ascii="Times New Roman" w:hAnsi="Times New Roman"/>
          <w:sz w:val="24"/>
          <w:szCs w:val="24"/>
        </w:rPr>
        <w:t>sub-committee</w:t>
      </w:r>
      <w:r w:rsidR="00BC3A80" w:rsidRPr="00BC3A80">
        <w:rPr>
          <w:rFonts w:ascii="Times New Roman" w:hAnsi="Times New Roman"/>
          <w:sz w:val="24"/>
          <w:szCs w:val="24"/>
        </w:rPr>
        <w:t xml:space="preserve"> shall be put up before the F</w:t>
      </w:r>
      <w:r w:rsidR="004B6FBE">
        <w:rPr>
          <w:rFonts w:ascii="Times New Roman" w:hAnsi="Times New Roman"/>
          <w:sz w:val="24"/>
          <w:szCs w:val="24"/>
        </w:rPr>
        <w:t xml:space="preserve">inance Committee </w:t>
      </w:r>
      <w:r w:rsidR="00BC3A80" w:rsidRPr="00BC3A80">
        <w:rPr>
          <w:rFonts w:ascii="Times New Roman" w:hAnsi="Times New Roman"/>
          <w:sz w:val="24"/>
          <w:szCs w:val="24"/>
        </w:rPr>
        <w:t xml:space="preserve">for approval. </w:t>
      </w:r>
    </w:p>
    <w:p w:rsidR="0073304A" w:rsidRDefault="00BC3A80" w:rsidP="00674183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250"/>
        </w:tabs>
        <w:spacing w:before="120" w:after="0" w:line="288" w:lineRule="auto"/>
        <w:ind w:left="2707"/>
        <w:jc w:val="both"/>
        <w:rPr>
          <w:rFonts w:ascii="Times New Roman" w:hAnsi="Times New Roman"/>
          <w:sz w:val="24"/>
          <w:szCs w:val="24"/>
        </w:rPr>
      </w:pPr>
      <w:r w:rsidRPr="00BC3A80">
        <w:rPr>
          <w:rFonts w:ascii="Times New Roman" w:hAnsi="Times New Roman"/>
          <w:sz w:val="24"/>
          <w:szCs w:val="24"/>
        </w:rPr>
        <w:t>Principal of Govt. Polytechnic College (to be nominated by the office of DTE/IT</w:t>
      </w:r>
      <w:r w:rsidR="005D3B42">
        <w:rPr>
          <w:rFonts w:ascii="Times New Roman" w:hAnsi="Times New Roman"/>
          <w:sz w:val="24"/>
          <w:szCs w:val="24"/>
        </w:rPr>
        <w:t>, Punjab</w:t>
      </w:r>
      <w:r w:rsidRPr="00BC3A80">
        <w:rPr>
          <w:rFonts w:ascii="Times New Roman" w:hAnsi="Times New Roman"/>
          <w:sz w:val="24"/>
          <w:szCs w:val="24"/>
        </w:rPr>
        <w:t>)</w:t>
      </w:r>
    </w:p>
    <w:p w:rsidR="00BC3A80" w:rsidRDefault="006F3DA5" w:rsidP="00674183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25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Asst. Director-cum-</w:t>
      </w:r>
      <w:r w:rsidR="00BC3A80">
        <w:rPr>
          <w:rFonts w:ascii="Times New Roman" w:hAnsi="Times New Roman"/>
          <w:sz w:val="24"/>
          <w:szCs w:val="24"/>
        </w:rPr>
        <w:t>Registrar, Deptt of Technical Education and Industrial Training, Punjab, Chandigarh</w:t>
      </w:r>
    </w:p>
    <w:p w:rsidR="00BC3A80" w:rsidRDefault="00BC3A80" w:rsidP="00674183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25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ACFA, Deptt of Technical Education and Industrial Training, Punjab, Chandigarh</w:t>
      </w:r>
    </w:p>
    <w:p w:rsidR="00BC3A80" w:rsidRDefault="005D3B42" w:rsidP="00674183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250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Deputy/</w:t>
      </w:r>
      <w:r w:rsidR="00BC3A80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 xml:space="preserve">istant </w:t>
      </w:r>
      <w:r w:rsidR="00BC3A80">
        <w:rPr>
          <w:rFonts w:ascii="Times New Roman" w:hAnsi="Times New Roman"/>
          <w:sz w:val="24"/>
          <w:szCs w:val="24"/>
        </w:rPr>
        <w:t>Registrar, Shaheed Bhagat Singh State Technical Campus</w:t>
      </w:r>
      <w:r>
        <w:rPr>
          <w:rFonts w:ascii="Times New Roman" w:hAnsi="Times New Roman"/>
          <w:sz w:val="24"/>
          <w:szCs w:val="24"/>
        </w:rPr>
        <w:t>,</w:t>
      </w:r>
      <w:r w:rsidR="00BC3A80">
        <w:rPr>
          <w:rFonts w:ascii="Times New Roman" w:hAnsi="Times New Roman"/>
          <w:sz w:val="24"/>
          <w:szCs w:val="24"/>
        </w:rPr>
        <w:t xml:space="preserve"> Ferozepur</w:t>
      </w:r>
    </w:p>
    <w:p w:rsidR="0073304A" w:rsidRPr="00BC3A80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BC3A80">
        <w:rPr>
          <w:rFonts w:ascii="Times New Roman" w:hAnsi="Times New Roman"/>
          <w:b/>
          <w:sz w:val="24"/>
          <w:szCs w:val="24"/>
        </w:rPr>
        <w:t xml:space="preserve">Item No.27.10  </w:t>
      </w:r>
      <w:r w:rsidR="00BC3A80">
        <w:rPr>
          <w:rFonts w:ascii="Times New Roman" w:hAnsi="Times New Roman"/>
          <w:b/>
          <w:sz w:val="24"/>
          <w:szCs w:val="24"/>
        </w:rPr>
        <w:t xml:space="preserve"> </w:t>
      </w:r>
      <w:r w:rsidRPr="00BC3A80">
        <w:rPr>
          <w:rFonts w:ascii="Times New Roman" w:hAnsi="Times New Roman"/>
          <w:b/>
          <w:sz w:val="24"/>
          <w:szCs w:val="24"/>
        </w:rPr>
        <w:t>Ratification of Revised pay scale given to Junior Technician and   Lab Attendants.</w:t>
      </w:r>
    </w:p>
    <w:p w:rsidR="00BC3A80" w:rsidRPr="00BC3A80" w:rsidRDefault="00BC3A80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C3A80">
        <w:rPr>
          <w:rFonts w:ascii="Times New Roman" w:hAnsi="Times New Roman"/>
          <w:sz w:val="24"/>
          <w:szCs w:val="24"/>
        </w:rPr>
        <w:t xml:space="preserve">Item was not ratified. It was decided to put up this item in </w:t>
      </w:r>
      <w:r w:rsidR="009F676D">
        <w:rPr>
          <w:rFonts w:ascii="Times New Roman" w:hAnsi="Times New Roman"/>
          <w:sz w:val="24"/>
          <w:szCs w:val="24"/>
        </w:rPr>
        <w:t xml:space="preserve">the </w:t>
      </w:r>
      <w:r w:rsidRPr="00BC3A80">
        <w:rPr>
          <w:rFonts w:ascii="Times New Roman" w:hAnsi="Times New Roman"/>
          <w:sz w:val="24"/>
          <w:szCs w:val="24"/>
        </w:rPr>
        <w:t>combined meeting of Principal</w:t>
      </w:r>
      <w:r w:rsidR="009F676D">
        <w:rPr>
          <w:rFonts w:ascii="Times New Roman" w:hAnsi="Times New Roman"/>
          <w:sz w:val="24"/>
          <w:szCs w:val="24"/>
        </w:rPr>
        <w:t>s</w:t>
      </w:r>
      <w:r w:rsidR="005D3B42">
        <w:rPr>
          <w:rFonts w:ascii="Times New Roman" w:hAnsi="Times New Roman"/>
          <w:sz w:val="24"/>
          <w:szCs w:val="24"/>
        </w:rPr>
        <w:t>’</w:t>
      </w:r>
      <w:r w:rsidRPr="00BC3A80">
        <w:rPr>
          <w:rFonts w:ascii="Times New Roman" w:hAnsi="Times New Roman"/>
          <w:sz w:val="24"/>
          <w:szCs w:val="24"/>
        </w:rPr>
        <w:t xml:space="preserve"> of State Managed </w:t>
      </w:r>
      <w:r w:rsidR="009F676D" w:rsidRPr="00BC3A80">
        <w:rPr>
          <w:rFonts w:ascii="Times New Roman" w:hAnsi="Times New Roman"/>
          <w:sz w:val="24"/>
          <w:szCs w:val="24"/>
        </w:rPr>
        <w:t>Engineering</w:t>
      </w:r>
      <w:r w:rsidRPr="00BC3A80">
        <w:rPr>
          <w:rFonts w:ascii="Times New Roman" w:hAnsi="Times New Roman"/>
          <w:sz w:val="24"/>
          <w:szCs w:val="24"/>
        </w:rPr>
        <w:t xml:space="preserve"> Colleges</w:t>
      </w:r>
      <w:r w:rsidR="009F676D">
        <w:rPr>
          <w:rFonts w:ascii="Times New Roman" w:hAnsi="Times New Roman"/>
          <w:sz w:val="24"/>
          <w:szCs w:val="24"/>
        </w:rPr>
        <w:t xml:space="preserve"> for uniform implementation of the said decision</w:t>
      </w:r>
      <w:r w:rsidRPr="00BC3A80">
        <w:rPr>
          <w:rFonts w:ascii="Times New Roman" w:hAnsi="Times New Roman"/>
          <w:sz w:val="24"/>
          <w:szCs w:val="24"/>
        </w:rPr>
        <w:t xml:space="preserve">. </w:t>
      </w:r>
      <w:r w:rsidR="009F676D">
        <w:rPr>
          <w:rFonts w:ascii="Times New Roman" w:hAnsi="Times New Roman"/>
          <w:sz w:val="24"/>
          <w:szCs w:val="24"/>
        </w:rPr>
        <w:t>Further</w:t>
      </w:r>
      <w:r w:rsidR="005D3B42">
        <w:rPr>
          <w:rFonts w:ascii="Times New Roman" w:hAnsi="Times New Roman"/>
          <w:sz w:val="24"/>
          <w:szCs w:val="24"/>
        </w:rPr>
        <w:t>,</w:t>
      </w:r>
      <w:r w:rsidR="009F676D">
        <w:rPr>
          <w:rFonts w:ascii="Times New Roman" w:hAnsi="Times New Roman"/>
          <w:sz w:val="24"/>
          <w:szCs w:val="24"/>
        </w:rPr>
        <w:t xml:space="preserve"> it was decided to withhold </w:t>
      </w:r>
      <w:r w:rsidR="009F676D" w:rsidRPr="004F630C">
        <w:rPr>
          <w:rFonts w:ascii="Times New Roman" w:hAnsi="Times New Roman"/>
          <w:sz w:val="24"/>
          <w:szCs w:val="24"/>
        </w:rPr>
        <w:t xml:space="preserve">the proposed revised </w:t>
      </w:r>
      <w:r w:rsidR="004F630C" w:rsidRPr="004F630C">
        <w:rPr>
          <w:rFonts w:ascii="Times New Roman" w:hAnsi="Times New Roman"/>
          <w:sz w:val="24"/>
          <w:szCs w:val="24"/>
        </w:rPr>
        <w:t>pay scale/</w:t>
      </w:r>
      <w:r w:rsidR="009F676D" w:rsidRPr="004F630C">
        <w:rPr>
          <w:rFonts w:ascii="Times New Roman" w:hAnsi="Times New Roman"/>
          <w:sz w:val="24"/>
          <w:szCs w:val="24"/>
        </w:rPr>
        <w:t>grade pay</w:t>
      </w:r>
      <w:r w:rsidR="009F676D">
        <w:rPr>
          <w:rFonts w:ascii="Times New Roman" w:hAnsi="Times New Roman"/>
          <w:sz w:val="24"/>
          <w:szCs w:val="24"/>
        </w:rPr>
        <w:t xml:space="preserve"> </w:t>
      </w:r>
      <w:r w:rsidR="004F630C" w:rsidRPr="004F630C">
        <w:rPr>
          <w:rFonts w:ascii="Times New Roman" w:hAnsi="Times New Roman"/>
          <w:sz w:val="24"/>
          <w:szCs w:val="24"/>
        </w:rPr>
        <w:t>to</w:t>
      </w:r>
      <w:r w:rsidR="009F676D">
        <w:rPr>
          <w:rFonts w:ascii="Times New Roman" w:hAnsi="Times New Roman"/>
          <w:sz w:val="24"/>
          <w:szCs w:val="24"/>
        </w:rPr>
        <w:t xml:space="preserve"> Junior Technicians and Lab attendants till the decision</w:t>
      </w:r>
      <w:r w:rsidR="005D3B42">
        <w:rPr>
          <w:rFonts w:ascii="Times New Roman" w:hAnsi="Times New Roman"/>
          <w:sz w:val="24"/>
          <w:szCs w:val="24"/>
        </w:rPr>
        <w:t xml:space="preserve"> </w:t>
      </w:r>
      <w:r w:rsidR="009F676D">
        <w:rPr>
          <w:rFonts w:ascii="Times New Roman" w:hAnsi="Times New Roman"/>
          <w:sz w:val="24"/>
          <w:szCs w:val="24"/>
        </w:rPr>
        <w:t>of Principals</w:t>
      </w:r>
      <w:r w:rsidR="005D3B42">
        <w:rPr>
          <w:rFonts w:ascii="Times New Roman" w:hAnsi="Times New Roman"/>
          <w:sz w:val="24"/>
          <w:szCs w:val="24"/>
        </w:rPr>
        <w:t>’</w:t>
      </w:r>
      <w:r w:rsidR="009F676D">
        <w:rPr>
          <w:rFonts w:ascii="Times New Roman" w:hAnsi="Times New Roman"/>
          <w:sz w:val="24"/>
          <w:szCs w:val="24"/>
        </w:rPr>
        <w:t xml:space="preserve"> meeting. </w:t>
      </w:r>
    </w:p>
    <w:p w:rsidR="0073304A" w:rsidRPr="00014734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014734">
        <w:rPr>
          <w:rFonts w:ascii="Times New Roman" w:hAnsi="Times New Roman"/>
          <w:b/>
          <w:sz w:val="24"/>
          <w:szCs w:val="24"/>
        </w:rPr>
        <w:t xml:space="preserve">Item No.27.11 </w:t>
      </w:r>
      <w:r w:rsidRPr="00014734">
        <w:rPr>
          <w:rFonts w:ascii="Times New Roman" w:hAnsi="Times New Roman"/>
          <w:b/>
          <w:sz w:val="24"/>
          <w:szCs w:val="24"/>
        </w:rPr>
        <w:tab/>
        <w:t xml:space="preserve">Pay </w:t>
      </w:r>
      <w:r w:rsidR="006F3DA5">
        <w:rPr>
          <w:rFonts w:ascii="Times New Roman" w:hAnsi="Times New Roman"/>
          <w:b/>
          <w:sz w:val="24"/>
          <w:szCs w:val="24"/>
        </w:rPr>
        <w:t>protection</w:t>
      </w:r>
      <w:r w:rsidRPr="00014734">
        <w:rPr>
          <w:rFonts w:ascii="Times New Roman" w:hAnsi="Times New Roman"/>
          <w:b/>
          <w:sz w:val="24"/>
          <w:szCs w:val="24"/>
        </w:rPr>
        <w:t xml:space="preserve"> of teaching &amp; non-teaching contractual </w:t>
      </w:r>
      <w:r w:rsidR="006F3DA5" w:rsidRPr="00014734">
        <w:rPr>
          <w:rFonts w:ascii="Times New Roman" w:hAnsi="Times New Roman"/>
          <w:b/>
          <w:sz w:val="24"/>
          <w:szCs w:val="24"/>
        </w:rPr>
        <w:t>employee</w:t>
      </w:r>
      <w:r w:rsidR="005D3B42">
        <w:rPr>
          <w:rFonts w:ascii="Times New Roman" w:hAnsi="Times New Roman"/>
          <w:b/>
          <w:sz w:val="24"/>
          <w:szCs w:val="24"/>
        </w:rPr>
        <w:t>s</w:t>
      </w:r>
      <w:r w:rsidR="006F3DA5" w:rsidRPr="00014734">
        <w:rPr>
          <w:rFonts w:ascii="Times New Roman" w:hAnsi="Times New Roman"/>
          <w:b/>
          <w:sz w:val="24"/>
          <w:szCs w:val="24"/>
        </w:rPr>
        <w:t xml:space="preserve"> whose</w:t>
      </w:r>
      <w:r w:rsidRPr="00014734">
        <w:rPr>
          <w:rFonts w:ascii="Times New Roman" w:hAnsi="Times New Roman"/>
          <w:b/>
          <w:sz w:val="24"/>
          <w:szCs w:val="24"/>
        </w:rPr>
        <w:t xml:space="preserve"> services have been </w:t>
      </w:r>
      <w:proofErr w:type="spellStart"/>
      <w:r w:rsidRPr="00014734">
        <w:rPr>
          <w:rFonts w:ascii="Times New Roman" w:hAnsi="Times New Roman"/>
          <w:b/>
          <w:sz w:val="24"/>
          <w:szCs w:val="24"/>
        </w:rPr>
        <w:t>regularised</w:t>
      </w:r>
      <w:proofErr w:type="spellEnd"/>
      <w:r w:rsidRPr="00014734">
        <w:rPr>
          <w:rFonts w:ascii="Times New Roman" w:hAnsi="Times New Roman"/>
          <w:b/>
          <w:sz w:val="24"/>
          <w:szCs w:val="24"/>
        </w:rPr>
        <w:t>.</w:t>
      </w:r>
    </w:p>
    <w:p w:rsidR="0073304A" w:rsidRDefault="00014734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4734">
        <w:rPr>
          <w:rFonts w:ascii="Times New Roman" w:hAnsi="Times New Roman"/>
          <w:sz w:val="24"/>
          <w:szCs w:val="24"/>
        </w:rPr>
        <w:t>It was decided to put up this item on a single file to Govt. of Punjab.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304A" w:rsidRPr="00415BF5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>
        <w:rPr>
          <w:rFonts w:eastAsia="Calibri"/>
          <w:b/>
        </w:rPr>
        <w:t xml:space="preserve"> </w:t>
      </w:r>
      <w:r w:rsidRPr="00415BF5">
        <w:rPr>
          <w:rFonts w:ascii="Times New Roman" w:hAnsi="Times New Roman"/>
          <w:b/>
          <w:sz w:val="24"/>
          <w:szCs w:val="24"/>
        </w:rPr>
        <w:t xml:space="preserve">Item </w:t>
      </w:r>
      <w:r w:rsidR="00701066">
        <w:rPr>
          <w:rFonts w:ascii="Times New Roman" w:hAnsi="Times New Roman"/>
          <w:b/>
          <w:sz w:val="24"/>
          <w:szCs w:val="24"/>
        </w:rPr>
        <w:t>N</w:t>
      </w:r>
      <w:r w:rsidRPr="00415BF5">
        <w:rPr>
          <w:rFonts w:ascii="Times New Roman" w:hAnsi="Times New Roman"/>
          <w:b/>
          <w:sz w:val="24"/>
          <w:szCs w:val="24"/>
        </w:rPr>
        <w:t>o.27.12</w:t>
      </w:r>
      <w:r w:rsidRPr="00415BF5">
        <w:rPr>
          <w:rFonts w:ascii="Times New Roman" w:hAnsi="Times New Roman"/>
          <w:b/>
          <w:sz w:val="24"/>
          <w:szCs w:val="24"/>
        </w:rPr>
        <w:tab/>
        <w:t xml:space="preserve">Counting of past service for </w:t>
      </w:r>
      <w:proofErr w:type="spellStart"/>
      <w:r w:rsidRPr="00415BF5">
        <w:rPr>
          <w:rFonts w:ascii="Times New Roman" w:hAnsi="Times New Roman"/>
          <w:b/>
          <w:sz w:val="24"/>
          <w:szCs w:val="24"/>
        </w:rPr>
        <w:t>pensionery</w:t>
      </w:r>
      <w:proofErr w:type="spellEnd"/>
      <w:r w:rsidRPr="00415BF5">
        <w:rPr>
          <w:rFonts w:ascii="Times New Roman" w:hAnsi="Times New Roman"/>
          <w:b/>
          <w:sz w:val="24"/>
          <w:szCs w:val="24"/>
        </w:rPr>
        <w:t xml:space="preserve"> benefits- Dr. AK Tyagi, Professor, Dr. VS </w:t>
      </w:r>
      <w:proofErr w:type="spellStart"/>
      <w:r w:rsidRPr="00415BF5">
        <w:rPr>
          <w:rFonts w:ascii="Times New Roman" w:hAnsi="Times New Roman"/>
          <w:b/>
          <w:sz w:val="24"/>
          <w:szCs w:val="24"/>
        </w:rPr>
        <w:t>Bhullar</w:t>
      </w:r>
      <w:proofErr w:type="spellEnd"/>
      <w:r w:rsidRPr="00415BF5">
        <w:rPr>
          <w:rFonts w:ascii="Times New Roman" w:hAnsi="Times New Roman"/>
          <w:b/>
          <w:sz w:val="24"/>
          <w:szCs w:val="24"/>
        </w:rPr>
        <w:t xml:space="preserve">, DPE and Sh. </w:t>
      </w:r>
      <w:proofErr w:type="spellStart"/>
      <w:r w:rsidRPr="00415BF5">
        <w:rPr>
          <w:rFonts w:ascii="Times New Roman" w:hAnsi="Times New Roman"/>
          <w:b/>
          <w:sz w:val="24"/>
          <w:szCs w:val="24"/>
        </w:rPr>
        <w:t>Tej</w:t>
      </w:r>
      <w:proofErr w:type="spellEnd"/>
      <w:r w:rsidRPr="00415BF5">
        <w:rPr>
          <w:rFonts w:ascii="Times New Roman" w:hAnsi="Times New Roman"/>
          <w:b/>
          <w:sz w:val="24"/>
          <w:szCs w:val="24"/>
        </w:rPr>
        <w:t xml:space="preserve"> Pal </w:t>
      </w:r>
      <w:proofErr w:type="spellStart"/>
      <w:r w:rsidRPr="00415BF5">
        <w:rPr>
          <w:rFonts w:ascii="Times New Roman" w:hAnsi="Times New Roman"/>
          <w:b/>
          <w:sz w:val="24"/>
          <w:szCs w:val="24"/>
        </w:rPr>
        <w:t>Verma</w:t>
      </w:r>
      <w:proofErr w:type="spellEnd"/>
      <w:r w:rsidRPr="00415BF5">
        <w:rPr>
          <w:rFonts w:ascii="Times New Roman" w:hAnsi="Times New Roman"/>
          <w:b/>
          <w:sz w:val="24"/>
          <w:szCs w:val="24"/>
        </w:rPr>
        <w:t>, Librarian.</w:t>
      </w:r>
    </w:p>
    <w:p w:rsidR="00415BF5" w:rsidRDefault="00415BF5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4734">
        <w:rPr>
          <w:rFonts w:ascii="Times New Roman" w:hAnsi="Times New Roman"/>
          <w:sz w:val="24"/>
          <w:szCs w:val="24"/>
        </w:rPr>
        <w:t>It was decided to put up th</w:t>
      </w:r>
      <w:r w:rsidR="00A706F6">
        <w:rPr>
          <w:rFonts w:ascii="Times New Roman" w:hAnsi="Times New Roman"/>
          <w:sz w:val="24"/>
          <w:szCs w:val="24"/>
        </w:rPr>
        <w:t xml:space="preserve">ese cases </w:t>
      </w:r>
      <w:r>
        <w:rPr>
          <w:rFonts w:ascii="Times New Roman" w:hAnsi="Times New Roman"/>
          <w:sz w:val="24"/>
          <w:szCs w:val="24"/>
        </w:rPr>
        <w:t xml:space="preserve">before the HRM Committee constituted </w:t>
      </w:r>
      <w:proofErr w:type="gramStart"/>
      <w:r>
        <w:rPr>
          <w:rFonts w:ascii="Times New Roman" w:hAnsi="Times New Roman"/>
          <w:sz w:val="24"/>
          <w:szCs w:val="24"/>
        </w:rPr>
        <w:t>vide</w:t>
      </w:r>
      <w:proofErr w:type="gramEnd"/>
      <w:r>
        <w:rPr>
          <w:rFonts w:ascii="Times New Roman" w:hAnsi="Times New Roman"/>
          <w:sz w:val="24"/>
          <w:szCs w:val="24"/>
        </w:rPr>
        <w:t xml:space="preserve"> Agenda Item No. 27.09</w:t>
      </w:r>
      <w:r w:rsidR="004F0674">
        <w:rPr>
          <w:rFonts w:ascii="Times New Roman" w:hAnsi="Times New Roman"/>
          <w:sz w:val="24"/>
          <w:szCs w:val="24"/>
        </w:rPr>
        <w:t xml:space="preserve"> of this meeting</w:t>
      </w:r>
      <w:r>
        <w:rPr>
          <w:rFonts w:ascii="Times New Roman" w:hAnsi="Times New Roman"/>
          <w:sz w:val="24"/>
          <w:szCs w:val="24"/>
        </w:rPr>
        <w:t>.</w:t>
      </w:r>
    </w:p>
    <w:p w:rsidR="00CC34C6" w:rsidRDefault="00CC34C6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eastAsia="Calibri"/>
        </w:rPr>
      </w:pPr>
    </w:p>
    <w:p w:rsidR="00CC34C6" w:rsidRDefault="00CC34C6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eastAsia="Calibri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</w:p>
    <w:p w:rsidR="0073304A" w:rsidRPr="00415BF5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415BF5">
        <w:rPr>
          <w:rFonts w:ascii="Times New Roman" w:hAnsi="Times New Roman"/>
          <w:b/>
          <w:sz w:val="24"/>
          <w:szCs w:val="24"/>
        </w:rPr>
        <w:t xml:space="preserve">Item </w:t>
      </w:r>
      <w:r w:rsidR="00701066">
        <w:rPr>
          <w:rFonts w:ascii="Times New Roman" w:hAnsi="Times New Roman"/>
          <w:b/>
          <w:sz w:val="24"/>
          <w:szCs w:val="24"/>
        </w:rPr>
        <w:t>N</w:t>
      </w:r>
      <w:r w:rsidRPr="00415BF5">
        <w:rPr>
          <w:rFonts w:ascii="Times New Roman" w:hAnsi="Times New Roman"/>
          <w:b/>
          <w:sz w:val="24"/>
          <w:szCs w:val="24"/>
        </w:rPr>
        <w:t>o.27.13</w:t>
      </w:r>
      <w:r w:rsidRPr="00415BF5">
        <w:rPr>
          <w:rFonts w:ascii="Times New Roman" w:hAnsi="Times New Roman"/>
          <w:b/>
          <w:sz w:val="24"/>
          <w:szCs w:val="24"/>
        </w:rPr>
        <w:tab/>
      </w:r>
      <w:r w:rsidR="00415BF5">
        <w:rPr>
          <w:rFonts w:ascii="Times New Roman" w:hAnsi="Times New Roman"/>
          <w:b/>
          <w:sz w:val="24"/>
          <w:szCs w:val="24"/>
        </w:rPr>
        <w:tab/>
      </w:r>
      <w:r w:rsidRPr="00415BF5">
        <w:rPr>
          <w:rFonts w:ascii="Times New Roman" w:hAnsi="Times New Roman"/>
          <w:b/>
          <w:sz w:val="24"/>
          <w:szCs w:val="24"/>
        </w:rPr>
        <w:t xml:space="preserve">Granting of annual increment during period of lien and protection of salary </w:t>
      </w:r>
      <w:proofErr w:type="gramStart"/>
      <w:r w:rsidRPr="00415BF5">
        <w:rPr>
          <w:rFonts w:ascii="Times New Roman" w:hAnsi="Times New Roman"/>
          <w:b/>
          <w:sz w:val="24"/>
          <w:szCs w:val="24"/>
        </w:rPr>
        <w:t>of  Dr</w:t>
      </w:r>
      <w:proofErr w:type="gramEnd"/>
      <w:r w:rsidRPr="00415BF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15BF5">
        <w:rPr>
          <w:rFonts w:ascii="Times New Roman" w:hAnsi="Times New Roman"/>
          <w:b/>
          <w:sz w:val="24"/>
          <w:szCs w:val="24"/>
        </w:rPr>
        <w:t>Krishan</w:t>
      </w:r>
      <w:proofErr w:type="spellEnd"/>
      <w:r w:rsidRPr="00415BF5">
        <w:rPr>
          <w:rFonts w:ascii="Times New Roman" w:hAnsi="Times New Roman"/>
          <w:b/>
          <w:sz w:val="24"/>
          <w:szCs w:val="24"/>
        </w:rPr>
        <w:t xml:space="preserve"> Kumar Associate Professor (CSE).</w:t>
      </w:r>
    </w:p>
    <w:p w:rsidR="00701066" w:rsidRPr="00701066" w:rsidRDefault="00415BF5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01066" w:rsidRPr="00701066">
        <w:rPr>
          <w:rFonts w:ascii="Times New Roman" w:hAnsi="Times New Roman"/>
          <w:sz w:val="24"/>
          <w:szCs w:val="24"/>
        </w:rPr>
        <w:t xml:space="preserve">Item was not approved as proposed. </w:t>
      </w:r>
      <w:r w:rsidR="00C605EB">
        <w:rPr>
          <w:rFonts w:ascii="Times New Roman" w:hAnsi="Times New Roman"/>
          <w:sz w:val="24"/>
          <w:szCs w:val="24"/>
        </w:rPr>
        <w:t>P</w:t>
      </w:r>
      <w:r w:rsidR="00C605EB" w:rsidRPr="00701066">
        <w:rPr>
          <w:rFonts w:ascii="Times New Roman" w:hAnsi="Times New Roman"/>
          <w:sz w:val="24"/>
          <w:szCs w:val="24"/>
        </w:rPr>
        <w:t>rincipally</w:t>
      </w:r>
      <w:r w:rsidR="00C605EB">
        <w:rPr>
          <w:rFonts w:ascii="Times New Roman" w:hAnsi="Times New Roman"/>
          <w:sz w:val="24"/>
          <w:szCs w:val="24"/>
        </w:rPr>
        <w:t>, i</w:t>
      </w:r>
      <w:r w:rsidR="00B446F4" w:rsidRPr="00701066">
        <w:rPr>
          <w:rFonts w:ascii="Times New Roman" w:hAnsi="Times New Roman"/>
          <w:sz w:val="24"/>
          <w:szCs w:val="24"/>
        </w:rPr>
        <w:t xml:space="preserve">t </w:t>
      </w:r>
      <w:r w:rsidRPr="00701066">
        <w:rPr>
          <w:rFonts w:ascii="Times New Roman" w:hAnsi="Times New Roman"/>
          <w:sz w:val="24"/>
          <w:szCs w:val="24"/>
        </w:rPr>
        <w:t xml:space="preserve">was decided </w:t>
      </w:r>
      <w:r w:rsidR="00B446F4" w:rsidRPr="00701066">
        <w:rPr>
          <w:rFonts w:ascii="Times New Roman" w:hAnsi="Times New Roman"/>
          <w:sz w:val="24"/>
          <w:szCs w:val="24"/>
        </w:rPr>
        <w:t xml:space="preserve">that </w:t>
      </w:r>
      <w:r w:rsidR="00F9137D">
        <w:rPr>
          <w:rFonts w:ascii="Times New Roman" w:hAnsi="Times New Roman"/>
          <w:sz w:val="24"/>
          <w:szCs w:val="24"/>
        </w:rPr>
        <w:t xml:space="preserve">any </w:t>
      </w:r>
      <w:r w:rsidR="00F524E1">
        <w:rPr>
          <w:rFonts w:ascii="Times New Roman" w:hAnsi="Times New Roman"/>
          <w:sz w:val="24"/>
          <w:szCs w:val="24"/>
        </w:rPr>
        <w:t xml:space="preserve">period </w:t>
      </w:r>
      <w:r w:rsidR="00B446F4" w:rsidRPr="00701066">
        <w:rPr>
          <w:rFonts w:ascii="Times New Roman" w:hAnsi="Times New Roman"/>
          <w:sz w:val="24"/>
          <w:szCs w:val="24"/>
        </w:rPr>
        <w:t xml:space="preserve">during </w:t>
      </w:r>
      <w:r w:rsidR="00F9137D">
        <w:rPr>
          <w:rFonts w:ascii="Times New Roman" w:hAnsi="Times New Roman"/>
          <w:sz w:val="24"/>
          <w:szCs w:val="24"/>
        </w:rPr>
        <w:t xml:space="preserve">which </w:t>
      </w:r>
      <w:r w:rsidR="006F3DA5">
        <w:rPr>
          <w:rFonts w:ascii="Times New Roman" w:hAnsi="Times New Roman"/>
          <w:sz w:val="24"/>
          <w:szCs w:val="24"/>
        </w:rPr>
        <w:t xml:space="preserve">the </w:t>
      </w:r>
      <w:r w:rsidR="00F524E1">
        <w:rPr>
          <w:rFonts w:ascii="Times New Roman" w:hAnsi="Times New Roman"/>
          <w:sz w:val="24"/>
          <w:szCs w:val="24"/>
        </w:rPr>
        <w:t>employees</w:t>
      </w:r>
      <w:r w:rsidR="00B446F4" w:rsidRPr="00701066">
        <w:rPr>
          <w:rFonts w:ascii="Times New Roman" w:hAnsi="Times New Roman"/>
          <w:sz w:val="24"/>
          <w:szCs w:val="24"/>
        </w:rPr>
        <w:t xml:space="preserve"> </w:t>
      </w:r>
      <w:r w:rsidR="006F3DA5">
        <w:rPr>
          <w:rFonts w:ascii="Times New Roman" w:hAnsi="Times New Roman"/>
          <w:sz w:val="24"/>
          <w:szCs w:val="24"/>
        </w:rPr>
        <w:t xml:space="preserve">are not paid </w:t>
      </w:r>
      <w:r w:rsidR="00B446F4" w:rsidRPr="00701066">
        <w:rPr>
          <w:rFonts w:ascii="Times New Roman" w:hAnsi="Times New Roman"/>
          <w:sz w:val="24"/>
          <w:szCs w:val="24"/>
        </w:rPr>
        <w:t xml:space="preserve">salary from the </w:t>
      </w:r>
      <w:r w:rsidR="004F0674">
        <w:rPr>
          <w:rFonts w:ascii="Times New Roman" w:hAnsi="Times New Roman"/>
          <w:sz w:val="24"/>
          <w:szCs w:val="24"/>
        </w:rPr>
        <w:t>I</w:t>
      </w:r>
      <w:r w:rsidR="00B446F4" w:rsidRPr="00701066">
        <w:rPr>
          <w:rFonts w:ascii="Times New Roman" w:hAnsi="Times New Roman"/>
          <w:sz w:val="24"/>
          <w:szCs w:val="24"/>
        </w:rPr>
        <w:t>nstitute</w:t>
      </w:r>
      <w:r w:rsidR="00701066" w:rsidRPr="00701066">
        <w:rPr>
          <w:rFonts w:ascii="Times New Roman" w:hAnsi="Times New Roman"/>
          <w:sz w:val="24"/>
          <w:szCs w:val="24"/>
        </w:rPr>
        <w:t>, should not be counted towards annual increment</w:t>
      </w:r>
      <w:r w:rsidR="00F9137D">
        <w:rPr>
          <w:rFonts w:ascii="Times New Roman" w:hAnsi="Times New Roman"/>
          <w:sz w:val="24"/>
          <w:szCs w:val="24"/>
        </w:rPr>
        <w:t>/CAS</w:t>
      </w:r>
      <w:r w:rsidR="00701066" w:rsidRPr="00701066">
        <w:rPr>
          <w:rFonts w:ascii="Times New Roman" w:hAnsi="Times New Roman"/>
          <w:sz w:val="24"/>
          <w:szCs w:val="24"/>
        </w:rPr>
        <w:t xml:space="preserve">. </w:t>
      </w:r>
    </w:p>
    <w:p w:rsidR="0073304A" w:rsidRPr="00701066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701066">
        <w:rPr>
          <w:rFonts w:ascii="Times New Roman" w:hAnsi="Times New Roman"/>
          <w:b/>
          <w:sz w:val="24"/>
          <w:szCs w:val="24"/>
        </w:rPr>
        <w:t xml:space="preserve">Item </w:t>
      </w:r>
      <w:r w:rsidR="00701066">
        <w:rPr>
          <w:rFonts w:ascii="Times New Roman" w:hAnsi="Times New Roman"/>
          <w:b/>
          <w:sz w:val="24"/>
          <w:szCs w:val="24"/>
        </w:rPr>
        <w:t>N</w:t>
      </w:r>
      <w:r w:rsidRPr="00701066">
        <w:rPr>
          <w:rFonts w:ascii="Times New Roman" w:hAnsi="Times New Roman"/>
          <w:b/>
          <w:sz w:val="24"/>
          <w:szCs w:val="24"/>
        </w:rPr>
        <w:t>o.27.14</w:t>
      </w:r>
      <w:r w:rsidRPr="00701066">
        <w:rPr>
          <w:rFonts w:ascii="Times New Roman" w:hAnsi="Times New Roman"/>
          <w:b/>
          <w:sz w:val="24"/>
          <w:szCs w:val="24"/>
        </w:rPr>
        <w:tab/>
      </w:r>
      <w:r w:rsidR="00701066">
        <w:rPr>
          <w:rFonts w:ascii="Times New Roman" w:hAnsi="Times New Roman"/>
          <w:b/>
          <w:sz w:val="24"/>
          <w:szCs w:val="24"/>
        </w:rPr>
        <w:tab/>
      </w:r>
      <w:r w:rsidRPr="00701066">
        <w:rPr>
          <w:rFonts w:ascii="Times New Roman" w:hAnsi="Times New Roman"/>
          <w:b/>
          <w:sz w:val="24"/>
          <w:szCs w:val="24"/>
        </w:rPr>
        <w:t>Re-organization of various posts of Central Workshop.</w:t>
      </w:r>
    </w:p>
    <w:p w:rsidR="00701066" w:rsidRDefault="00701066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eastAsia="Calibri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4734">
        <w:rPr>
          <w:rFonts w:ascii="Times New Roman" w:hAnsi="Times New Roman"/>
          <w:sz w:val="24"/>
          <w:szCs w:val="24"/>
        </w:rPr>
        <w:t xml:space="preserve">It was decided to put up this item </w:t>
      </w:r>
      <w:r>
        <w:rPr>
          <w:rFonts w:ascii="Times New Roman" w:hAnsi="Times New Roman"/>
          <w:sz w:val="24"/>
          <w:szCs w:val="24"/>
        </w:rPr>
        <w:t xml:space="preserve">before the HRM Committee constituted </w:t>
      </w:r>
      <w:proofErr w:type="gramStart"/>
      <w:r>
        <w:rPr>
          <w:rFonts w:ascii="Times New Roman" w:hAnsi="Times New Roman"/>
          <w:sz w:val="24"/>
          <w:szCs w:val="24"/>
        </w:rPr>
        <w:t>vide</w:t>
      </w:r>
      <w:proofErr w:type="gramEnd"/>
      <w:r>
        <w:rPr>
          <w:rFonts w:ascii="Times New Roman" w:hAnsi="Times New Roman"/>
          <w:sz w:val="24"/>
          <w:szCs w:val="24"/>
        </w:rPr>
        <w:t xml:space="preserve"> Agenda Item No. 27.09</w:t>
      </w:r>
      <w:r w:rsidR="004F0674" w:rsidRPr="004F0674">
        <w:rPr>
          <w:rFonts w:ascii="Times New Roman" w:hAnsi="Times New Roman"/>
          <w:sz w:val="24"/>
          <w:szCs w:val="24"/>
        </w:rPr>
        <w:t xml:space="preserve"> </w:t>
      </w:r>
      <w:r w:rsidR="004F0674">
        <w:rPr>
          <w:rFonts w:ascii="Times New Roman" w:hAnsi="Times New Roman"/>
          <w:sz w:val="24"/>
          <w:szCs w:val="24"/>
        </w:rPr>
        <w:t>of this meeting</w:t>
      </w:r>
      <w:r>
        <w:rPr>
          <w:rFonts w:ascii="Times New Roman" w:hAnsi="Times New Roman"/>
          <w:sz w:val="24"/>
          <w:szCs w:val="24"/>
        </w:rPr>
        <w:t>.</w:t>
      </w:r>
    </w:p>
    <w:p w:rsidR="0073304A" w:rsidRPr="00701066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proofErr w:type="gramStart"/>
      <w:r w:rsidRPr="00701066">
        <w:rPr>
          <w:rFonts w:ascii="Times New Roman" w:hAnsi="Times New Roman"/>
          <w:b/>
          <w:sz w:val="24"/>
          <w:szCs w:val="24"/>
        </w:rPr>
        <w:t xml:space="preserve">Item </w:t>
      </w:r>
      <w:r w:rsidR="00701066">
        <w:rPr>
          <w:rFonts w:ascii="Times New Roman" w:hAnsi="Times New Roman"/>
          <w:b/>
          <w:sz w:val="24"/>
          <w:szCs w:val="24"/>
        </w:rPr>
        <w:t>N</w:t>
      </w:r>
      <w:r w:rsidRPr="00701066">
        <w:rPr>
          <w:rFonts w:ascii="Times New Roman" w:hAnsi="Times New Roman"/>
          <w:b/>
          <w:sz w:val="24"/>
          <w:szCs w:val="24"/>
        </w:rPr>
        <w:t>o.27.15</w:t>
      </w:r>
      <w:r w:rsidRPr="00701066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01066">
        <w:rPr>
          <w:rFonts w:ascii="Times New Roman" w:hAnsi="Times New Roman"/>
          <w:b/>
          <w:sz w:val="24"/>
          <w:szCs w:val="24"/>
        </w:rPr>
        <w:tab/>
      </w:r>
      <w:r w:rsidRPr="00701066">
        <w:rPr>
          <w:rFonts w:ascii="Times New Roman" w:hAnsi="Times New Roman"/>
          <w:b/>
          <w:sz w:val="24"/>
          <w:szCs w:val="24"/>
        </w:rPr>
        <w:t xml:space="preserve">Regarding promotion from previous date while giving the benefit of reservation   to the post of Lab Superintendent – Sh. </w:t>
      </w:r>
      <w:proofErr w:type="spellStart"/>
      <w:r w:rsidRPr="00701066">
        <w:rPr>
          <w:rFonts w:ascii="Times New Roman" w:hAnsi="Times New Roman"/>
          <w:b/>
          <w:sz w:val="24"/>
          <w:szCs w:val="24"/>
        </w:rPr>
        <w:t>Gurmit</w:t>
      </w:r>
      <w:proofErr w:type="spellEnd"/>
      <w:r w:rsidRPr="00701066">
        <w:rPr>
          <w:rFonts w:ascii="Times New Roman" w:hAnsi="Times New Roman"/>
          <w:b/>
          <w:sz w:val="24"/>
          <w:szCs w:val="24"/>
        </w:rPr>
        <w:t xml:space="preserve"> Singh, Lab Superintendent.</w:t>
      </w:r>
      <w:proofErr w:type="gramEnd"/>
    </w:p>
    <w:p w:rsidR="00701066" w:rsidRDefault="00701066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4734">
        <w:rPr>
          <w:rFonts w:ascii="Times New Roman" w:hAnsi="Times New Roman"/>
          <w:sz w:val="24"/>
          <w:szCs w:val="24"/>
        </w:rPr>
        <w:t xml:space="preserve">It was decided </w:t>
      </w:r>
      <w:r>
        <w:rPr>
          <w:rFonts w:ascii="Times New Roman" w:hAnsi="Times New Roman"/>
          <w:sz w:val="24"/>
          <w:szCs w:val="24"/>
        </w:rPr>
        <w:t xml:space="preserve">that promotion cannot be claimed as a matter of right from the previous </w:t>
      </w:r>
      <w:proofErr w:type="gramStart"/>
      <w:r>
        <w:rPr>
          <w:rFonts w:ascii="Times New Roman" w:hAnsi="Times New Roman"/>
          <w:sz w:val="24"/>
          <w:szCs w:val="24"/>
        </w:rPr>
        <w:t>date</w:t>
      </w:r>
      <w:r w:rsidR="004332D5">
        <w:rPr>
          <w:rFonts w:ascii="Times New Roman" w:hAnsi="Times New Roman"/>
          <w:sz w:val="24"/>
          <w:szCs w:val="24"/>
        </w:rPr>
        <w:t>,</w:t>
      </w:r>
      <w:proofErr w:type="gramEnd"/>
      <w:r w:rsidR="004332D5">
        <w:rPr>
          <w:rFonts w:ascii="Times New Roman" w:hAnsi="Times New Roman"/>
          <w:sz w:val="24"/>
          <w:szCs w:val="24"/>
        </w:rPr>
        <w:t xml:space="preserve"> therefore, item was not approved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304A" w:rsidRPr="00FD1CCA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FD1CCA">
        <w:rPr>
          <w:rFonts w:ascii="Times New Roman" w:hAnsi="Times New Roman"/>
          <w:b/>
          <w:sz w:val="24"/>
          <w:szCs w:val="24"/>
        </w:rPr>
        <w:t xml:space="preserve">Item no.27.16  </w:t>
      </w:r>
      <w:r w:rsidRPr="00FD1CCA">
        <w:rPr>
          <w:rFonts w:ascii="Times New Roman" w:hAnsi="Times New Roman"/>
          <w:b/>
          <w:sz w:val="24"/>
          <w:szCs w:val="24"/>
        </w:rPr>
        <w:tab/>
        <w:t>Approval to give AGP of Rs. 12000/- to Professor and Grant of Pay Scale of Rs.75, 000/- plus Special Allowance of Rs.5000/- per Month to Campus Director</w:t>
      </w:r>
    </w:p>
    <w:p w:rsidR="00FD1CCA" w:rsidRDefault="00FD1CCA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D1CCA">
        <w:rPr>
          <w:rFonts w:ascii="Times New Roman" w:hAnsi="Times New Roman"/>
          <w:sz w:val="24"/>
          <w:szCs w:val="24"/>
        </w:rPr>
        <w:tab/>
        <w:t>Item was treated as withdrawn</w:t>
      </w:r>
      <w:r w:rsidR="00E845E2">
        <w:rPr>
          <w:rFonts w:ascii="Times New Roman" w:hAnsi="Times New Roman"/>
          <w:sz w:val="24"/>
          <w:szCs w:val="24"/>
        </w:rPr>
        <w:t xml:space="preserve"> and will be put again in detail</w:t>
      </w:r>
      <w:r w:rsidRPr="00FD1C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304A" w:rsidRPr="00FD1CCA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FD1CCA">
        <w:rPr>
          <w:rFonts w:ascii="Times New Roman" w:hAnsi="Times New Roman"/>
          <w:b/>
          <w:sz w:val="24"/>
          <w:szCs w:val="24"/>
        </w:rPr>
        <w:t>Item no.27.17</w:t>
      </w:r>
      <w:r w:rsidRPr="00FD1CCA">
        <w:rPr>
          <w:rFonts w:ascii="Times New Roman" w:hAnsi="Times New Roman"/>
          <w:b/>
          <w:sz w:val="24"/>
          <w:szCs w:val="24"/>
        </w:rPr>
        <w:tab/>
      </w:r>
      <w:r w:rsidRPr="00FD1CCA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D1CCA">
        <w:rPr>
          <w:rFonts w:ascii="Times New Roman" w:hAnsi="Times New Roman"/>
          <w:b/>
          <w:sz w:val="24"/>
          <w:szCs w:val="24"/>
        </w:rPr>
        <w:t>Counting</w:t>
      </w:r>
      <w:proofErr w:type="gramEnd"/>
      <w:r w:rsidRPr="00FD1CCA">
        <w:rPr>
          <w:rFonts w:ascii="Times New Roman" w:hAnsi="Times New Roman"/>
          <w:b/>
          <w:sz w:val="24"/>
          <w:szCs w:val="24"/>
        </w:rPr>
        <w:t xml:space="preserve"> of past service for </w:t>
      </w:r>
      <w:proofErr w:type="spellStart"/>
      <w:r w:rsidRPr="00FD1CCA">
        <w:rPr>
          <w:rFonts w:ascii="Times New Roman" w:hAnsi="Times New Roman"/>
          <w:b/>
          <w:sz w:val="24"/>
          <w:szCs w:val="24"/>
        </w:rPr>
        <w:t>pensionary</w:t>
      </w:r>
      <w:proofErr w:type="spellEnd"/>
      <w:r w:rsidRPr="00FD1CCA">
        <w:rPr>
          <w:rFonts w:ascii="Times New Roman" w:hAnsi="Times New Roman"/>
          <w:b/>
          <w:sz w:val="24"/>
          <w:szCs w:val="24"/>
        </w:rPr>
        <w:t xml:space="preserve"> benefits- </w:t>
      </w:r>
      <w:proofErr w:type="spellStart"/>
      <w:r w:rsidRPr="00FD1CCA">
        <w:rPr>
          <w:rFonts w:ascii="Times New Roman" w:hAnsi="Times New Roman"/>
          <w:b/>
          <w:sz w:val="24"/>
          <w:szCs w:val="24"/>
        </w:rPr>
        <w:t>Dr.A.P</w:t>
      </w:r>
      <w:proofErr w:type="spellEnd"/>
      <w:r w:rsidRPr="00FD1CCA">
        <w:rPr>
          <w:rFonts w:ascii="Times New Roman" w:hAnsi="Times New Roman"/>
          <w:b/>
          <w:sz w:val="24"/>
          <w:szCs w:val="24"/>
        </w:rPr>
        <w:t xml:space="preserve">. Singh, Ex Professor Applied Chemistry </w:t>
      </w:r>
    </w:p>
    <w:p w:rsidR="00BA4CBB" w:rsidRDefault="00BA4CBB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eastAsia="Calibri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4734">
        <w:rPr>
          <w:rFonts w:ascii="Times New Roman" w:hAnsi="Times New Roman"/>
          <w:sz w:val="24"/>
          <w:szCs w:val="24"/>
        </w:rPr>
        <w:t xml:space="preserve">It was decided to put up this item </w:t>
      </w:r>
      <w:r>
        <w:rPr>
          <w:rFonts w:ascii="Times New Roman" w:hAnsi="Times New Roman"/>
          <w:sz w:val="24"/>
          <w:szCs w:val="24"/>
        </w:rPr>
        <w:t xml:space="preserve">before the HRM Committee constituted </w:t>
      </w:r>
      <w:proofErr w:type="gramStart"/>
      <w:r>
        <w:rPr>
          <w:rFonts w:ascii="Times New Roman" w:hAnsi="Times New Roman"/>
          <w:sz w:val="24"/>
          <w:szCs w:val="24"/>
        </w:rPr>
        <w:t>vide</w:t>
      </w:r>
      <w:proofErr w:type="gramEnd"/>
      <w:r>
        <w:rPr>
          <w:rFonts w:ascii="Times New Roman" w:hAnsi="Times New Roman"/>
          <w:sz w:val="24"/>
          <w:szCs w:val="24"/>
        </w:rPr>
        <w:t xml:space="preserve"> Agenda Item No. 27.09</w:t>
      </w:r>
      <w:r w:rsidR="004F0674" w:rsidRPr="004F0674">
        <w:rPr>
          <w:rFonts w:ascii="Times New Roman" w:hAnsi="Times New Roman"/>
          <w:sz w:val="24"/>
          <w:szCs w:val="24"/>
        </w:rPr>
        <w:t xml:space="preserve"> </w:t>
      </w:r>
      <w:r w:rsidR="004F0674">
        <w:rPr>
          <w:rFonts w:ascii="Times New Roman" w:hAnsi="Times New Roman"/>
          <w:sz w:val="24"/>
          <w:szCs w:val="24"/>
        </w:rPr>
        <w:t>of this meeting</w:t>
      </w:r>
      <w:r>
        <w:rPr>
          <w:rFonts w:ascii="Times New Roman" w:hAnsi="Times New Roman"/>
          <w:sz w:val="24"/>
          <w:szCs w:val="24"/>
        </w:rPr>
        <w:t>.</w:t>
      </w:r>
    </w:p>
    <w:p w:rsidR="0073304A" w:rsidRPr="00BA4CBB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BA4CBB">
        <w:rPr>
          <w:rFonts w:ascii="Times New Roman" w:hAnsi="Times New Roman"/>
          <w:b/>
          <w:sz w:val="24"/>
          <w:szCs w:val="24"/>
        </w:rPr>
        <w:t>Item No.27.18</w:t>
      </w:r>
      <w:r w:rsidRPr="00BA4CBB">
        <w:rPr>
          <w:rFonts w:ascii="Times New Roman" w:hAnsi="Times New Roman"/>
          <w:b/>
          <w:sz w:val="24"/>
          <w:szCs w:val="24"/>
        </w:rPr>
        <w:tab/>
      </w:r>
      <w:r w:rsidR="00BA4CBB">
        <w:rPr>
          <w:rFonts w:ascii="Times New Roman" w:hAnsi="Times New Roman"/>
          <w:b/>
          <w:sz w:val="24"/>
          <w:szCs w:val="24"/>
        </w:rPr>
        <w:tab/>
      </w:r>
      <w:r w:rsidRPr="00BA4CBB">
        <w:rPr>
          <w:rFonts w:ascii="Times New Roman" w:hAnsi="Times New Roman"/>
          <w:b/>
          <w:sz w:val="24"/>
          <w:szCs w:val="24"/>
        </w:rPr>
        <w:t xml:space="preserve">Request of Dr. A.P. Singh, Ex-Professor for retirement </w:t>
      </w:r>
      <w:proofErr w:type="gramStart"/>
      <w:r w:rsidRPr="00BA4CBB">
        <w:rPr>
          <w:rFonts w:ascii="Times New Roman" w:hAnsi="Times New Roman"/>
          <w:b/>
          <w:sz w:val="24"/>
          <w:szCs w:val="24"/>
        </w:rPr>
        <w:t>from  SBSSTC</w:t>
      </w:r>
      <w:proofErr w:type="gramEnd"/>
      <w:r w:rsidRPr="00BA4CBB">
        <w:rPr>
          <w:rFonts w:ascii="Times New Roman" w:hAnsi="Times New Roman"/>
          <w:b/>
          <w:sz w:val="24"/>
          <w:szCs w:val="24"/>
        </w:rPr>
        <w:t>, Ferozepur</w:t>
      </w:r>
    </w:p>
    <w:p w:rsidR="00BA4CBB" w:rsidRDefault="00BA4CBB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eastAsia="Calibri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14734">
        <w:rPr>
          <w:rFonts w:ascii="Times New Roman" w:hAnsi="Times New Roman"/>
          <w:sz w:val="24"/>
          <w:szCs w:val="24"/>
        </w:rPr>
        <w:t xml:space="preserve">It was decided to put up this item </w:t>
      </w:r>
      <w:r>
        <w:rPr>
          <w:rFonts w:ascii="Times New Roman" w:hAnsi="Times New Roman"/>
          <w:sz w:val="24"/>
          <w:szCs w:val="24"/>
        </w:rPr>
        <w:t xml:space="preserve">before the HRM Committee constituted </w:t>
      </w:r>
      <w:proofErr w:type="gramStart"/>
      <w:r>
        <w:rPr>
          <w:rFonts w:ascii="Times New Roman" w:hAnsi="Times New Roman"/>
          <w:sz w:val="24"/>
          <w:szCs w:val="24"/>
        </w:rPr>
        <w:t>vide</w:t>
      </w:r>
      <w:proofErr w:type="gramEnd"/>
      <w:r>
        <w:rPr>
          <w:rFonts w:ascii="Times New Roman" w:hAnsi="Times New Roman"/>
          <w:sz w:val="24"/>
          <w:szCs w:val="24"/>
        </w:rPr>
        <w:t xml:space="preserve"> Agenda Item No. 27.09</w:t>
      </w:r>
      <w:r w:rsidR="004F0674" w:rsidRPr="004F0674">
        <w:rPr>
          <w:rFonts w:ascii="Times New Roman" w:hAnsi="Times New Roman"/>
          <w:sz w:val="24"/>
          <w:szCs w:val="24"/>
        </w:rPr>
        <w:t xml:space="preserve"> </w:t>
      </w:r>
      <w:r w:rsidR="004F0674">
        <w:rPr>
          <w:rFonts w:ascii="Times New Roman" w:hAnsi="Times New Roman"/>
          <w:sz w:val="24"/>
          <w:szCs w:val="24"/>
        </w:rPr>
        <w:t>of this meeting</w:t>
      </w:r>
      <w:r>
        <w:rPr>
          <w:rFonts w:ascii="Times New Roman" w:hAnsi="Times New Roman"/>
          <w:sz w:val="24"/>
          <w:szCs w:val="24"/>
        </w:rPr>
        <w:t>.</w:t>
      </w:r>
    </w:p>
    <w:p w:rsidR="0073304A" w:rsidRPr="00BA4CBB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 w:rsidRPr="00BA4CBB">
        <w:rPr>
          <w:rFonts w:ascii="Times New Roman" w:hAnsi="Times New Roman"/>
          <w:b/>
          <w:sz w:val="24"/>
          <w:szCs w:val="24"/>
        </w:rPr>
        <w:t>Item No.27.19</w:t>
      </w:r>
      <w:r w:rsidRPr="00BA4CBB">
        <w:rPr>
          <w:rFonts w:ascii="Times New Roman" w:hAnsi="Times New Roman"/>
          <w:b/>
          <w:sz w:val="24"/>
          <w:szCs w:val="24"/>
        </w:rPr>
        <w:tab/>
        <w:t xml:space="preserve">Providing benefit of unrevised pay scale of Rs. 5800-9200 </w:t>
      </w:r>
      <w:proofErr w:type="spellStart"/>
      <w:r w:rsidRPr="00BA4CBB">
        <w:rPr>
          <w:rFonts w:ascii="Times New Roman" w:hAnsi="Times New Roman"/>
          <w:b/>
          <w:sz w:val="24"/>
          <w:szCs w:val="24"/>
        </w:rPr>
        <w:t>w.e.f</w:t>
      </w:r>
      <w:proofErr w:type="spellEnd"/>
      <w:r w:rsidRPr="00BA4CBB">
        <w:rPr>
          <w:rFonts w:ascii="Times New Roman" w:hAnsi="Times New Roman"/>
          <w:b/>
          <w:sz w:val="24"/>
          <w:szCs w:val="24"/>
        </w:rPr>
        <w:t xml:space="preserve">. 08-07-2003 and revised pay band of Rs. 10300-34800+3800 GP </w:t>
      </w:r>
      <w:proofErr w:type="spellStart"/>
      <w:r w:rsidRPr="00BA4CBB">
        <w:rPr>
          <w:rFonts w:ascii="Times New Roman" w:hAnsi="Times New Roman"/>
          <w:b/>
          <w:sz w:val="24"/>
          <w:szCs w:val="24"/>
        </w:rPr>
        <w:t>w.e.f</w:t>
      </w:r>
      <w:proofErr w:type="spellEnd"/>
      <w:r w:rsidRPr="00BA4CBB">
        <w:rPr>
          <w:rFonts w:ascii="Times New Roman" w:hAnsi="Times New Roman"/>
          <w:b/>
          <w:sz w:val="24"/>
          <w:szCs w:val="24"/>
        </w:rPr>
        <w:t xml:space="preserve">. 01-01-2006-Smt. </w:t>
      </w:r>
      <w:proofErr w:type="spellStart"/>
      <w:r w:rsidRPr="00BA4CBB">
        <w:rPr>
          <w:rFonts w:ascii="Times New Roman" w:hAnsi="Times New Roman"/>
          <w:b/>
          <w:sz w:val="24"/>
          <w:szCs w:val="24"/>
        </w:rPr>
        <w:t>Indu</w:t>
      </w:r>
      <w:proofErr w:type="spellEnd"/>
      <w:r w:rsidRPr="00BA4C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4CBB">
        <w:rPr>
          <w:rFonts w:ascii="Times New Roman" w:hAnsi="Times New Roman"/>
          <w:b/>
          <w:sz w:val="24"/>
          <w:szCs w:val="24"/>
        </w:rPr>
        <w:t>Bala</w:t>
      </w:r>
      <w:proofErr w:type="spellEnd"/>
      <w:r w:rsidRPr="00BA4CBB">
        <w:rPr>
          <w:rFonts w:ascii="Times New Roman" w:hAnsi="Times New Roman"/>
          <w:b/>
          <w:sz w:val="24"/>
          <w:szCs w:val="24"/>
        </w:rPr>
        <w:t>, Assistant Librarian.</w:t>
      </w:r>
    </w:p>
    <w:p w:rsidR="0073304A" w:rsidRPr="00BA4CBB" w:rsidRDefault="00BA4CBB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Asees" w:hAnsi="Asees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BB">
        <w:rPr>
          <w:rFonts w:ascii="Times New Roman" w:hAnsi="Times New Roman"/>
          <w:sz w:val="24"/>
          <w:szCs w:val="24"/>
        </w:rPr>
        <w:t xml:space="preserve">Item was not approved. </w:t>
      </w:r>
    </w:p>
    <w:p w:rsidR="0073304A" w:rsidRPr="00BA4CBB" w:rsidRDefault="0073304A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 w:rsidRPr="00BA4CBB">
        <w:rPr>
          <w:rFonts w:ascii="Times New Roman" w:hAnsi="Times New Roman"/>
          <w:b/>
          <w:sz w:val="24"/>
          <w:szCs w:val="24"/>
        </w:rPr>
        <w:t>Item no.27.20</w:t>
      </w:r>
      <w:r w:rsidRPr="00BA4CBB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A4CBB">
        <w:rPr>
          <w:rFonts w:ascii="Times New Roman" w:hAnsi="Times New Roman"/>
          <w:b/>
          <w:sz w:val="24"/>
          <w:szCs w:val="24"/>
        </w:rPr>
        <w:tab/>
      </w:r>
      <w:r w:rsidRPr="00BA4CBB">
        <w:rPr>
          <w:rFonts w:ascii="Times New Roman" w:hAnsi="Times New Roman"/>
          <w:b/>
          <w:sz w:val="24"/>
          <w:szCs w:val="24"/>
        </w:rPr>
        <w:t xml:space="preserve">Providing benefit of revised pay band of Rs. 15600-39100+5400 GP                                                              </w:t>
      </w:r>
      <w:r w:rsidR="00BA4CBB">
        <w:rPr>
          <w:rFonts w:ascii="Times New Roman" w:hAnsi="Times New Roman"/>
          <w:b/>
          <w:sz w:val="24"/>
          <w:szCs w:val="24"/>
        </w:rPr>
        <w:t xml:space="preserve">       </w:t>
      </w:r>
      <w:r w:rsidRPr="00BA4CBB">
        <w:rPr>
          <w:rFonts w:ascii="Times New Roman" w:hAnsi="Times New Roman"/>
          <w:b/>
          <w:sz w:val="24"/>
          <w:szCs w:val="24"/>
        </w:rPr>
        <w:t xml:space="preserve">from the date of promotion i.e. 05-12-2008- Sh. </w:t>
      </w:r>
      <w:proofErr w:type="spellStart"/>
      <w:r w:rsidRPr="00BA4CBB">
        <w:rPr>
          <w:rFonts w:ascii="Times New Roman" w:hAnsi="Times New Roman"/>
          <w:b/>
          <w:sz w:val="24"/>
          <w:szCs w:val="24"/>
        </w:rPr>
        <w:t>Parminder</w:t>
      </w:r>
      <w:proofErr w:type="spellEnd"/>
      <w:r w:rsidRPr="00BA4CBB">
        <w:rPr>
          <w:rFonts w:ascii="Times New Roman" w:hAnsi="Times New Roman"/>
          <w:b/>
          <w:sz w:val="24"/>
          <w:szCs w:val="24"/>
        </w:rPr>
        <w:t xml:space="preserve"> Pal Singh, Foreman Instructor.</w:t>
      </w:r>
    </w:p>
    <w:p w:rsidR="0073304A" w:rsidRPr="007E430D" w:rsidRDefault="00BA4CBB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BB">
        <w:rPr>
          <w:rFonts w:ascii="Times New Roman" w:hAnsi="Times New Roman"/>
          <w:sz w:val="24"/>
          <w:szCs w:val="24"/>
        </w:rPr>
        <w:t>Item was not approved</w:t>
      </w:r>
    </w:p>
    <w:p w:rsidR="0073304A" w:rsidRPr="00BA4CBB" w:rsidRDefault="00BA4CBB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Item No 27.21   </w:t>
      </w:r>
      <w:r w:rsidR="0073304A" w:rsidRPr="00BA4CBB">
        <w:rPr>
          <w:rFonts w:ascii="Times New Roman" w:hAnsi="Times New Roman"/>
          <w:b/>
          <w:sz w:val="24"/>
          <w:szCs w:val="24"/>
        </w:rPr>
        <w:t>Purchase of College Vehicle to be used as Ambulance/Multi Purpose Vehicle</w:t>
      </w:r>
    </w:p>
    <w:p w:rsidR="00BA4CBB" w:rsidRPr="007E430D" w:rsidRDefault="00BA4CBB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BB">
        <w:rPr>
          <w:rFonts w:ascii="Times New Roman" w:hAnsi="Times New Roman"/>
          <w:sz w:val="24"/>
          <w:szCs w:val="24"/>
        </w:rPr>
        <w:t>Item was approved</w:t>
      </w:r>
      <w:r>
        <w:rPr>
          <w:rFonts w:ascii="Times New Roman" w:hAnsi="Times New Roman"/>
          <w:sz w:val="24"/>
          <w:szCs w:val="24"/>
        </w:rPr>
        <w:t xml:space="preserve"> as proposed. </w:t>
      </w:r>
    </w:p>
    <w:p w:rsidR="0073304A" w:rsidRPr="00BA4CBB" w:rsidRDefault="00BA4CBB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Item </w:t>
      </w:r>
      <w:r w:rsidR="0073304A" w:rsidRPr="00BA4CBB">
        <w:rPr>
          <w:rFonts w:ascii="Times New Roman" w:hAnsi="Times New Roman"/>
          <w:b/>
          <w:sz w:val="24"/>
          <w:szCs w:val="24"/>
        </w:rPr>
        <w:t>No. 27.22</w:t>
      </w:r>
      <w:r>
        <w:rPr>
          <w:rFonts w:ascii="Times New Roman" w:hAnsi="Times New Roman"/>
          <w:b/>
          <w:sz w:val="24"/>
          <w:szCs w:val="24"/>
        </w:rPr>
        <w:tab/>
      </w:r>
      <w:r w:rsidR="0073304A" w:rsidRPr="00BA4CBB">
        <w:rPr>
          <w:rFonts w:ascii="Times New Roman" w:hAnsi="Times New Roman"/>
          <w:b/>
          <w:sz w:val="24"/>
          <w:szCs w:val="24"/>
        </w:rPr>
        <w:t xml:space="preserve">Development of Park &amp; Playing Courts, </w:t>
      </w:r>
      <w:proofErr w:type="gramStart"/>
      <w:r w:rsidR="0073304A" w:rsidRPr="00BA4CBB">
        <w:rPr>
          <w:rFonts w:ascii="Times New Roman" w:hAnsi="Times New Roman"/>
          <w:b/>
          <w:sz w:val="24"/>
          <w:szCs w:val="24"/>
        </w:rPr>
        <w:t>Laying</w:t>
      </w:r>
      <w:proofErr w:type="gramEnd"/>
      <w:r w:rsidR="0073304A" w:rsidRPr="00BA4CBB">
        <w:rPr>
          <w:rFonts w:ascii="Times New Roman" w:hAnsi="Times New Roman"/>
          <w:b/>
          <w:sz w:val="24"/>
          <w:szCs w:val="24"/>
        </w:rPr>
        <w:t xml:space="preserve"> of Walking Track and Providing of Furniture in the New Girls Hostel </w:t>
      </w:r>
    </w:p>
    <w:p w:rsidR="00BA4CBB" w:rsidRDefault="00BA4CBB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  <w:rPr>
          <w:rFonts w:ascii="Times New Roman" w:hAnsi="Times New Roman"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Decision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A4CBB">
        <w:rPr>
          <w:rFonts w:ascii="Times New Roman" w:hAnsi="Times New Roman"/>
          <w:sz w:val="24"/>
          <w:szCs w:val="24"/>
        </w:rPr>
        <w:t>Item was approved</w:t>
      </w:r>
      <w:r>
        <w:rPr>
          <w:rFonts w:ascii="Times New Roman" w:hAnsi="Times New Roman"/>
          <w:sz w:val="24"/>
          <w:szCs w:val="24"/>
        </w:rPr>
        <w:t xml:space="preserve"> as proposed. </w:t>
      </w:r>
    </w:p>
    <w:p w:rsidR="00CC34C6" w:rsidRDefault="00CC34C6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</w:pPr>
    </w:p>
    <w:p w:rsidR="00CC34C6" w:rsidRPr="007E430D" w:rsidRDefault="00CC34C6" w:rsidP="00674183">
      <w:pPr>
        <w:tabs>
          <w:tab w:val="left" w:pos="1440"/>
          <w:tab w:val="left" w:pos="2160"/>
          <w:tab w:val="left" w:pos="2250"/>
        </w:tabs>
        <w:spacing w:after="0" w:line="288" w:lineRule="auto"/>
        <w:ind w:left="2347" w:hanging="1627"/>
        <w:jc w:val="both"/>
      </w:pPr>
    </w:p>
    <w:p w:rsidR="00CC34C6" w:rsidRDefault="00CC34C6" w:rsidP="00674183">
      <w:pPr>
        <w:tabs>
          <w:tab w:val="left" w:pos="1440"/>
          <w:tab w:val="left" w:pos="216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6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6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6"/>
          <w:szCs w:val="24"/>
        </w:rPr>
      </w:pPr>
    </w:p>
    <w:p w:rsidR="00CC34C6" w:rsidRDefault="00CC34C6" w:rsidP="00674183">
      <w:pPr>
        <w:tabs>
          <w:tab w:val="left" w:pos="1440"/>
          <w:tab w:val="left" w:pos="216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6"/>
          <w:szCs w:val="24"/>
        </w:rPr>
      </w:pPr>
    </w:p>
    <w:p w:rsidR="00BA4CBB" w:rsidRPr="000C00A5" w:rsidRDefault="000C00A5" w:rsidP="00674183">
      <w:pPr>
        <w:tabs>
          <w:tab w:val="left" w:pos="1440"/>
          <w:tab w:val="left" w:pos="2160"/>
        </w:tabs>
        <w:spacing w:before="240" w:after="0" w:line="288" w:lineRule="auto"/>
        <w:ind w:left="2342" w:hanging="1622"/>
        <w:rPr>
          <w:rFonts w:ascii="Times New Roman" w:hAnsi="Times New Roman"/>
          <w:b/>
          <w:sz w:val="26"/>
          <w:szCs w:val="24"/>
        </w:rPr>
      </w:pPr>
      <w:r w:rsidRPr="000C00A5">
        <w:rPr>
          <w:rFonts w:ascii="Times New Roman" w:hAnsi="Times New Roman"/>
          <w:b/>
          <w:sz w:val="26"/>
          <w:szCs w:val="24"/>
        </w:rPr>
        <w:t xml:space="preserve">Supplementary Agenda </w:t>
      </w:r>
    </w:p>
    <w:p w:rsidR="00DA6744" w:rsidRDefault="00DA6744" w:rsidP="00674183">
      <w:pPr>
        <w:tabs>
          <w:tab w:val="left" w:pos="1440"/>
          <w:tab w:val="left" w:pos="2160"/>
        </w:tabs>
        <w:spacing w:before="240" w:after="0" w:line="288" w:lineRule="auto"/>
        <w:ind w:left="288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Item </w:t>
      </w:r>
      <w:r w:rsidRPr="00BA4CBB">
        <w:rPr>
          <w:rFonts w:ascii="Times New Roman" w:hAnsi="Times New Roman"/>
          <w:b/>
          <w:sz w:val="24"/>
          <w:szCs w:val="24"/>
        </w:rPr>
        <w:t>No. 27.2</w:t>
      </w:r>
      <w:r w:rsidR="0058765C">
        <w:rPr>
          <w:rFonts w:ascii="Times New Roman" w:hAnsi="Times New Roman"/>
          <w:b/>
          <w:sz w:val="24"/>
          <w:szCs w:val="24"/>
        </w:rPr>
        <w:t>3(</w:t>
      </w:r>
      <w:proofErr w:type="spellStart"/>
      <w:r w:rsidR="0058765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58765C">
        <w:rPr>
          <w:rFonts w:ascii="Times New Roman" w:hAnsi="Times New Roman"/>
          <w:b/>
          <w:sz w:val="24"/>
          <w:szCs w:val="24"/>
        </w:rPr>
        <w:t>)</w:t>
      </w:r>
      <w:r w:rsidR="0058765C">
        <w:rPr>
          <w:rFonts w:ascii="Times New Roman" w:hAnsi="Times New Roman"/>
          <w:b/>
          <w:sz w:val="24"/>
          <w:szCs w:val="24"/>
        </w:rPr>
        <w:tab/>
        <w:t>To consider the attachment of services</w:t>
      </w:r>
      <w:r w:rsidR="00BE3DCD">
        <w:rPr>
          <w:rFonts w:ascii="Times New Roman" w:hAnsi="Times New Roman"/>
          <w:b/>
          <w:sz w:val="24"/>
          <w:szCs w:val="24"/>
        </w:rPr>
        <w:t xml:space="preserve"> of Sh. Gaurav Kumar, Administrative Officer with Hon’ble Minister Local Bodies, Govt. of Punjab</w:t>
      </w:r>
    </w:p>
    <w:p w:rsidR="00DA6744" w:rsidRDefault="00BE3DCD" w:rsidP="00674183">
      <w:pPr>
        <w:tabs>
          <w:tab w:val="left" w:pos="1440"/>
          <w:tab w:val="left" w:pos="2160"/>
        </w:tabs>
        <w:spacing w:after="0" w:line="288" w:lineRule="auto"/>
        <w:ind w:left="288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Decision: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E3DCD">
        <w:rPr>
          <w:rFonts w:ascii="Times New Roman" w:hAnsi="Times New Roman"/>
          <w:sz w:val="24"/>
          <w:szCs w:val="24"/>
        </w:rPr>
        <w:t xml:space="preserve">Item was approved as proposed and it was decided to put up this item for ratification in </w:t>
      </w:r>
      <w:r w:rsidR="004F0674">
        <w:rPr>
          <w:rFonts w:ascii="Times New Roman" w:hAnsi="Times New Roman"/>
          <w:sz w:val="24"/>
          <w:szCs w:val="24"/>
        </w:rPr>
        <w:t xml:space="preserve">the </w:t>
      </w:r>
      <w:r w:rsidRPr="00BE3DCD">
        <w:rPr>
          <w:rFonts w:ascii="Times New Roman" w:hAnsi="Times New Roman"/>
          <w:sz w:val="24"/>
          <w:szCs w:val="24"/>
        </w:rPr>
        <w:t>BOG</w:t>
      </w:r>
      <w:r w:rsidR="004F0674">
        <w:rPr>
          <w:rFonts w:ascii="Times New Roman" w:hAnsi="Times New Roman"/>
          <w:sz w:val="24"/>
          <w:szCs w:val="24"/>
        </w:rPr>
        <w:t xml:space="preserve"> meeting</w:t>
      </w:r>
      <w:r w:rsidRPr="00BE3DCD">
        <w:rPr>
          <w:rFonts w:ascii="Times New Roman" w:hAnsi="Times New Roman"/>
          <w:sz w:val="24"/>
          <w:szCs w:val="24"/>
        </w:rPr>
        <w:t xml:space="preserve">. </w:t>
      </w:r>
    </w:p>
    <w:p w:rsidR="00BE3DCD" w:rsidRDefault="00BE3DCD" w:rsidP="00674183">
      <w:pPr>
        <w:tabs>
          <w:tab w:val="left" w:pos="1440"/>
          <w:tab w:val="left" w:pos="2160"/>
        </w:tabs>
        <w:spacing w:before="120" w:after="0" w:line="288" w:lineRule="auto"/>
        <w:ind w:left="288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No.</w:t>
      </w:r>
      <w:r w:rsidRPr="00BE3DCD">
        <w:rPr>
          <w:rFonts w:ascii="Times New Roman" w:hAnsi="Times New Roman"/>
          <w:b/>
          <w:sz w:val="24"/>
          <w:szCs w:val="24"/>
        </w:rPr>
        <w:t xml:space="preserve"> 27.23(ii)</w:t>
      </w:r>
      <w:r w:rsidRPr="00BE3D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To approve the collaboration with Netherland based organization PUM.</w:t>
      </w:r>
    </w:p>
    <w:p w:rsidR="00BE3DCD" w:rsidRDefault="00BE3DCD" w:rsidP="00674183">
      <w:pPr>
        <w:tabs>
          <w:tab w:val="left" w:pos="1440"/>
          <w:tab w:val="left" w:pos="2160"/>
        </w:tabs>
        <w:spacing w:after="0" w:line="288" w:lineRule="auto"/>
        <w:ind w:left="288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Decision: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It was decided to put up a </w:t>
      </w:r>
      <w:r w:rsidR="004332D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etail Project Report in the next meeting of Finance Committee. </w:t>
      </w:r>
    </w:p>
    <w:p w:rsidR="00D26E26" w:rsidRPr="00D26E26" w:rsidRDefault="00D26E26" w:rsidP="00674183">
      <w:pPr>
        <w:tabs>
          <w:tab w:val="left" w:pos="1440"/>
          <w:tab w:val="left" w:pos="2160"/>
        </w:tabs>
        <w:spacing w:before="120" w:after="0" w:line="288" w:lineRule="auto"/>
        <w:ind w:left="2347" w:hanging="16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Item No.</w:t>
      </w:r>
      <w:r w:rsidRPr="00D26E26">
        <w:rPr>
          <w:rFonts w:ascii="Times New Roman" w:hAnsi="Times New Roman"/>
          <w:b/>
          <w:sz w:val="24"/>
          <w:szCs w:val="24"/>
        </w:rPr>
        <w:t xml:space="preserve"> 27.23(iii)</w:t>
      </w:r>
      <w:r w:rsidRPr="00D26E26">
        <w:rPr>
          <w:rFonts w:ascii="Times New Roman" w:hAnsi="Times New Roman"/>
          <w:b/>
          <w:sz w:val="24"/>
          <w:szCs w:val="24"/>
        </w:rPr>
        <w:tab/>
        <w:t>To restore Grant-in-aid</w:t>
      </w:r>
      <w:r w:rsidR="004332D5">
        <w:rPr>
          <w:rFonts w:ascii="Times New Roman" w:hAnsi="Times New Roman"/>
          <w:b/>
          <w:sz w:val="24"/>
          <w:szCs w:val="24"/>
        </w:rPr>
        <w:t xml:space="preserve"> to the institute</w:t>
      </w:r>
    </w:p>
    <w:p w:rsidR="00BE3DCD" w:rsidRPr="00075D5F" w:rsidRDefault="00D26E26" w:rsidP="00674183">
      <w:pPr>
        <w:tabs>
          <w:tab w:val="left" w:pos="1440"/>
          <w:tab w:val="left" w:pos="2160"/>
        </w:tabs>
        <w:spacing w:after="0" w:line="288" w:lineRule="auto"/>
        <w:ind w:left="288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Decision: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66DD0">
        <w:rPr>
          <w:rFonts w:ascii="Times New Roman" w:hAnsi="Times New Roman"/>
          <w:sz w:val="24"/>
          <w:szCs w:val="24"/>
        </w:rPr>
        <w:t xml:space="preserve">It was decided to send a request to Govt of Punjab on single file </w:t>
      </w:r>
      <w:r w:rsidR="00C605EB">
        <w:rPr>
          <w:rFonts w:ascii="Times New Roman" w:hAnsi="Times New Roman"/>
          <w:sz w:val="24"/>
          <w:szCs w:val="24"/>
        </w:rPr>
        <w:t>for issuing</w:t>
      </w:r>
      <w:r w:rsidR="00766DD0">
        <w:rPr>
          <w:rFonts w:ascii="Times New Roman" w:hAnsi="Times New Roman"/>
          <w:sz w:val="24"/>
          <w:szCs w:val="24"/>
        </w:rPr>
        <w:t xml:space="preserve"> a letter </w:t>
      </w:r>
      <w:r w:rsidR="00A26DD7">
        <w:rPr>
          <w:rFonts w:ascii="Times New Roman" w:hAnsi="Times New Roman"/>
          <w:sz w:val="24"/>
          <w:szCs w:val="24"/>
        </w:rPr>
        <w:t xml:space="preserve">to the UGC </w:t>
      </w:r>
      <w:r w:rsidR="00D174E3">
        <w:rPr>
          <w:rFonts w:ascii="Times New Roman" w:hAnsi="Times New Roman"/>
          <w:sz w:val="24"/>
          <w:szCs w:val="24"/>
        </w:rPr>
        <w:t xml:space="preserve">w.r.t. its letter </w:t>
      </w:r>
      <w:r w:rsidR="004F0674">
        <w:rPr>
          <w:rFonts w:ascii="Times New Roman" w:hAnsi="Times New Roman"/>
          <w:sz w:val="24"/>
          <w:szCs w:val="24"/>
        </w:rPr>
        <w:t>n</w:t>
      </w:r>
      <w:r w:rsidR="00D174E3">
        <w:rPr>
          <w:rFonts w:ascii="Times New Roman" w:hAnsi="Times New Roman"/>
          <w:sz w:val="24"/>
          <w:szCs w:val="24"/>
        </w:rPr>
        <w:t xml:space="preserve">o. </w:t>
      </w:r>
      <w:proofErr w:type="spellStart"/>
      <w:r w:rsidR="00D174E3">
        <w:rPr>
          <w:rFonts w:ascii="Times New Roman" w:hAnsi="Times New Roman"/>
          <w:sz w:val="24"/>
          <w:szCs w:val="24"/>
        </w:rPr>
        <w:t>F.No</w:t>
      </w:r>
      <w:proofErr w:type="spellEnd"/>
      <w:r w:rsidR="00D174E3">
        <w:rPr>
          <w:rFonts w:ascii="Times New Roman" w:hAnsi="Times New Roman"/>
          <w:sz w:val="24"/>
          <w:szCs w:val="24"/>
        </w:rPr>
        <w:t xml:space="preserve">. 8-295/2013 (CPP-I/C) dated January 2014 </w:t>
      </w:r>
      <w:r w:rsidR="00C605EB">
        <w:rPr>
          <w:rFonts w:ascii="Times New Roman" w:hAnsi="Times New Roman"/>
          <w:sz w:val="24"/>
          <w:szCs w:val="24"/>
        </w:rPr>
        <w:t xml:space="preserve">mentioning </w:t>
      </w:r>
      <w:r w:rsidR="00766DD0">
        <w:rPr>
          <w:rFonts w:ascii="Times New Roman" w:hAnsi="Times New Roman"/>
          <w:sz w:val="24"/>
          <w:szCs w:val="24"/>
        </w:rPr>
        <w:t xml:space="preserve">that </w:t>
      </w:r>
      <w:r w:rsidR="00C605EB">
        <w:rPr>
          <w:rFonts w:ascii="Times New Roman" w:hAnsi="Times New Roman"/>
          <w:sz w:val="24"/>
          <w:szCs w:val="24"/>
        </w:rPr>
        <w:t xml:space="preserve">SBS State Technical Campus, Ferozepur is </w:t>
      </w:r>
      <w:r w:rsidR="00A26DD7">
        <w:rPr>
          <w:rFonts w:ascii="Times New Roman" w:hAnsi="Times New Roman"/>
          <w:sz w:val="24"/>
          <w:szCs w:val="24"/>
        </w:rPr>
        <w:t xml:space="preserve">established, </w:t>
      </w:r>
      <w:r w:rsidR="00766DD0">
        <w:rPr>
          <w:rFonts w:ascii="Times New Roman" w:hAnsi="Times New Roman"/>
          <w:sz w:val="24"/>
          <w:szCs w:val="24"/>
        </w:rPr>
        <w:t xml:space="preserve">promoted and fully owned by the Govt of Punjab. As the Institute is </w:t>
      </w:r>
      <w:r w:rsidR="00036F45">
        <w:rPr>
          <w:rFonts w:ascii="Times New Roman" w:hAnsi="Times New Roman"/>
          <w:sz w:val="24"/>
          <w:szCs w:val="24"/>
        </w:rPr>
        <w:t xml:space="preserve">meeting its expenditures from its internal resources, therefore, grant is not being given </w:t>
      </w:r>
      <w:r w:rsidR="00A26DD7">
        <w:rPr>
          <w:rFonts w:ascii="Times New Roman" w:hAnsi="Times New Roman"/>
          <w:sz w:val="24"/>
          <w:szCs w:val="24"/>
        </w:rPr>
        <w:t xml:space="preserve">regularly </w:t>
      </w:r>
      <w:r w:rsidR="00036F45">
        <w:rPr>
          <w:rFonts w:ascii="Times New Roman" w:hAnsi="Times New Roman"/>
          <w:sz w:val="24"/>
          <w:szCs w:val="24"/>
        </w:rPr>
        <w:t>to the Institute by Govt. of Punjab</w:t>
      </w:r>
      <w:r w:rsidR="00C605EB">
        <w:rPr>
          <w:rFonts w:ascii="Times New Roman" w:hAnsi="Times New Roman"/>
          <w:sz w:val="24"/>
          <w:szCs w:val="24"/>
        </w:rPr>
        <w:t>.</w:t>
      </w:r>
      <w:r w:rsidR="00036F45" w:rsidRPr="00075D5F">
        <w:rPr>
          <w:rFonts w:ascii="Times New Roman" w:hAnsi="Times New Roman"/>
          <w:sz w:val="24"/>
          <w:szCs w:val="24"/>
        </w:rPr>
        <w:t xml:space="preserve"> </w:t>
      </w:r>
    </w:p>
    <w:p w:rsidR="009B347B" w:rsidRPr="0020119D" w:rsidRDefault="0020119D" w:rsidP="00674183">
      <w:pPr>
        <w:tabs>
          <w:tab w:val="left" w:pos="1440"/>
          <w:tab w:val="left" w:pos="2160"/>
        </w:tabs>
        <w:spacing w:before="240" w:after="0" w:line="288" w:lineRule="auto"/>
        <w:ind w:left="2342" w:hanging="1622"/>
        <w:rPr>
          <w:rFonts w:ascii="Times New Roman" w:hAnsi="Times New Roman"/>
          <w:sz w:val="24"/>
          <w:szCs w:val="24"/>
        </w:rPr>
      </w:pPr>
      <w:r w:rsidRPr="0020119D">
        <w:rPr>
          <w:rFonts w:ascii="Times New Roman" w:hAnsi="Times New Roman"/>
          <w:sz w:val="24"/>
          <w:szCs w:val="24"/>
        </w:rPr>
        <w:t xml:space="preserve">Meeting ended with a vote of thanks to Chair. </w:t>
      </w:r>
    </w:p>
    <w:p w:rsidR="00C764F2" w:rsidRPr="007C0770" w:rsidRDefault="00C764F2" w:rsidP="00674183">
      <w:pPr>
        <w:tabs>
          <w:tab w:val="left" w:pos="1440"/>
          <w:tab w:val="left" w:pos="1701"/>
          <w:tab w:val="left" w:pos="1985"/>
          <w:tab w:val="left" w:pos="2160"/>
        </w:tabs>
        <w:spacing w:before="120" w:after="0" w:line="288" w:lineRule="auto"/>
        <w:ind w:left="2551" w:hanging="1831"/>
        <w:jc w:val="both"/>
        <w:rPr>
          <w:rFonts w:ascii="Times New Roman" w:hAnsi="Times New Roman"/>
          <w:bCs/>
          <w:sz w:val="24"/>
          <w:szCs w:val="24"/>
        </w:rPr>
      </w:pPr>
    </w:p>
    <w:p w:rsidR="001D24E9" w:rsidRPr="00C13BFB" w:rsidRDefault="001D24E9" w:rsidP="00674183">
      <w:pPr>
        <w:spacing w:line="288" w:lineRule="auto"/>
        <w:rPr>
          <w:b/>
        </w:rPr>
      </w:pPr>
    </w:p>
    <w:p w:rsidR="00437A5C" w:rsidRPr="00B66179" w:rsidRDefault="00441BEA" w:rsidP="00674183">
      <w:pPr>
        <w:spacing w:after="0" w:line="288" w:lineRule="auto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</w:t>
      </w:r>
    </w:p>
    <w:p w:rsidR="00441BEA" w:rsidRDefault="00437A5C" w:rsidP="00674183">
      <w:pPr>
        <w:spacing w:after="0" w:line="288" w:lineRule="auto"/>
        <w:ind w:left="216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1BEA">
        <w:rPr>
          <w:rFonts w:ascii="Times New Roman" w:hAnsi="Times New Roman"/>
          <w:sz w:val="24"/>
          <w:szCs w:val="24"/>
        </w:rPr>
        <w:tab/>
      </w:r>
      <w:r w:rsidRPr="00B66179">
        <w:rPr>
          <w:rFonts w:ascii="Times New Roman" w:hAnsi="Times New Roman"/>
          <w:sz w:val="24"/>
          <w:szCs w:val="24"/>
        </w:rPr>
        <w:t>Shaheed</w:t>
      </w:r>
      <w:r w:rsidR="004F0674">
        <w:rPr>
          <w:rFonts w:ascii="Times New Roman" w:hAnsi="Times New Roman"/>
          <w:sz w:val="24"/>
          <w:szCs w:val="24"/>
        </w:rPr>
        <w:t xml:space="preserve"> </w:t>
      </w:r>
      <w:r w:rsidRPr="00B66179">
        <w:rPr>
          <w:rFonts w:ascii="Times New Roman" w:hAnsi="Times New Roman"/>
          <w:sz w:val="24"/>
          <w:szCs w:val="24"/>
        </w:rPr>
        <w:t>Bhagat Singh</w:t>
      </w:r>
    </w:p>
    <w:p w:rsidR="00437A5C" w:rsidRPr="00B66179" w:rsidRDefault="00441BEA" w:rsidP="00674183">
      <w:pPr>
        <w:spacing w:after="0" w:line="288" w:lineRule="auto"/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Technical Campus, </w:t>
      </w:r>
      <w:r w:rsidR="00437A5C" w:rsidRPr="00B66179">
        <w:rPr>
          <w:rFonts w:ascii="Times New Roman" w:hAnsi="Times New Roman"/>
          <w:sz w:val="24"/>
          <w:szCs w:val="24"/>
        </w:rPr>
        <w:t>Ferozepur</w:t>
      </w:r>
    </w:p>
    <w:p w:rsidR="00437A5C" w:rsidRPr="00B66179" w:rsidRDefault="00437A5C" w:rsidP="00674183">
      <w:pPr>
        <w:spacing w:line="288" w:lineRule="auto"/>
        <w:ind w:left="2160" w:hanging="1800"/>
        <w:rPr>
          <w:rFonts w:ascii="Times New Roman" w:hAnsi="Times New Roman"/>
          <w:sz w:val="24"/>
          <w:szCs w:val="24"/>
        </w:rPr>
      </w:pPr>
    </w:p>
    <w:p w:rsidR="00437A5C" w:rsidRPr="00B66179" w:rsidRDefault="00437A5C" w:rsidP="00674183">
      <w:pPr>
        <w:spacing w:line="288" w:lineRule="auto"/>
        <w:ind w:left="2160" w:hanging="1440"/>
        <w:outlineLvl w:val="0"/>
        <w:rPr>
          <w:rFonts w:ascii="Times New Roman" w:hAnsi="Times New Roman"/>
          <w:b/>
          <w:sz w:val="24"/>
          <w:szCs w:val="24"/>
        </w:rPr>
      </w:pPr>
      <w:r w:rsidRPr="00B66179">
        <w:rPr>
          <w:rFonts w:ascii="Times New Roman" w:hAnsi="Times New Roman"/>
          <w:b/>
          <w:sz w:val="24"/>
          <w:szCs w:val="24"/>
        </w:rPr>
        <w:t>Approved/Not Approved</w:t>
      </w:r>
    </w:p>
    <w:p w:rsidR="00437A5C" w:rsidRPr="00B66179" w:rsidRDefault="00437A5C" w:rsidP="00674183">
      <w:pPr>
        <w:spacing w:after="0" w:line="288" w:lineRule="auto"/>
        <w:ind w:left="2160" w:hanging="1800"/>
        <w:rPr>
          <w:rFonts w:ascii="Times New Roman" w:hAnsi="Times New Roman"/>
          <w:sz w:val="24"/>
          <w:szCs w:val="24"/>
        </w:rPr>
      </w:pPr>
    </w:p>
    <w:p w:rsidR="00437A5C" w:rsidRPr="00B66179" w:rsidRDefault="00D30CA3" w:rsidP="00674183">
      <w:pPr>
        <w:spacing w:after="0" w:line="288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Hon’ble</w:t>
      </w:r>
      <w:r w:rsidR="004F0674">
        <w:rPr>
          <w:rFonts w:ascii="Times New Roman" w:hAnsi="Times New Roman"/>
          <w:sz w:val="24"/>
          <w:szCs w:val="24"/>
        </w:rPr>
        <w:t xml:space="preserve"> </w:t>
      </w:r>
      <w:r w:rsidR="00437A5C" w:rsidRPr="00B66179">
        <w:rPr>
          <w:rFonts w:ascii="Times New Roman" w:hAnsi="Times New Roman"/>
          <w:sz w:val="24"/>
          <w:szCs w:val="24"/>
        </w:rPr>
        <w:t>Principal Secretary to Govt. of Punjab,</w:t>
      </w:r>
    </w:p>
    <w:p w:rsidR="00437A5C" w:rsidRPr="00B66179" w:rsidRDefault="00437A5C" w:rsidP="00674183">
      <w:pPr>
        <w:spacing w:after="0" w:line="288" w:lineRule="auto"/>
        <w:ind w:left="2160" w:hanging="1440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B66179">
        <w:rPr>
          <w:rFonts w:ascii="Times New Roman" w:hAnsi="Times New Roman"/>
          <w:sz w:val="24"/>
          <w:szCs w:val="24"/>
        </w:rPr>
        <w:t>Deptt.of</w:t>
      </w:r>
      <w:proofErr w:type="spellEnd"/>
      <w:r w:rsidRPr="00B66179">
        <w:rPr>
          <w:rFonts w:ascii="Times New Roman" w:hAnsi="Times New Roman"/>
          <w:sz w:val="24"/>
          <w:szCs w:val="24"/>
        </w:rPr>
        <w:t xml:space="preserve"> Technical Education and Industrial Training</w:t>
      </w:r>
      <w:r w:rsidR="004F0674">
        <w:rPr>
          <w:rFonts w:ascii="Times New Roman" w:hAnsi="Times New Roman"/>
          <w:sz w:val="24"/>
          <w:szCs w:val="24"/>
        </w:rPr>
        <w:t xml:space="preserve"> -</w:t>
      </w:r>
      <w:r w:rsidRPr="00B66179">
        <w:rPr>
          <w:rFonts w:ascii="Times New Roman" w:hAnsi="Times New Roman"/>
          <w:sz w:val="24"/>
          <w:szCs w:val="24"/>
        </w:rPr>
        <w:t>cum</w:t>
      </w:r>
      <w:r w:rsidR="004F0674">
        <w:rPr>
          <w:rFonts w:ascii="Times New Roman" w:hAnsi="Times New Roman"/>
          <w:sz w:val="24"/>
          <w:szCs w:val="24"/>
        </w:rPr>
        <w:t>-</w:t>
      </w:r>
    </w:p>
    <w:p w:rsidR="00D160DC" w:rsidRDefault="00D30CA3" w:rsidP="00674183">
      <w:pPr>
        <w:spacing w:after="0" w:line="288" w:lineRule="auto"/>
        <w:ind w:left="216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Hon’ble</w:t>
      </w:r>
      <w:r w:rsidR="004F0674">
        <w:rPr>
          <w:rFonts w:ascii="Times New Roman" w:hAnsi="Times New Roman"/>
          <w:sz w:val="24"/>
          <w:szCs w:val="24"/>
        </w:rPr>
        <w:t xml:space="preserve"> </w:t>
      </w:r>
      <w:r w:rsidR="00437A5C" w:rsidRPr="00B66179">
        <w:rPr>
          <w:rFonts w:ascii="Times New Roman" w:hAnsi="Times New Roman"/>
          <w:sz w:val="24"/>
          <w:szCs w:val="24"/>
        </w:rPr>
        <w:t>Chairman Finance Committee, SBS</w:t>
      </w:r>
      <w:r w:rsidR="00441BEA">
        <w:rPr>
          <w:rFonts w:ascii="Times New Roman" w:hAnsi="Times New Roman"/>
          <w:sz w:val="24"/>
          <w:szCs w:val="24"/>
        </w:rPr>
        <w:t>STC</w:t>
      </w:r>
      <w:r w:rsidR="00437A5C" w:rsidRPr="00B66179">
        <w:rPr>
          <w:rFonts w:ascii="Times New Roman" w:hAnsi="Times New Roman"/>
          <w:sz w:val="24"/>
          <w:szCs w:val="24"/>
        </w:rPr>
        <w:t>, Ferozepur</w:t>
      </w:r>
    </w:p>
    <w:sectPr w:rsidR="00D160DC" w:rsidSect="00844C50"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4F" w:rsidRDefault="002C314F" w:rsidP="0074693C">
      <w:pPr>
        <w:spacing w:after="0" w:line="240" w:lineRule="auto"/>
      </w:pPr>
      <w:r>
        <w:separator/>
      </w:r>
    </w:p>
  </w:endnote>
  <w:endnote w:type="continuationSeparator" w:id="0">
    <w:p w:rsidR="002C314F" w:rsidRDefault="002C314F" w:rsidP="0074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311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766DD0" w:rsidRPr="00116AFC" w:rsidRDefault="00B05F93" w:rsidP="00D549B8">
        <w:pPr>
          <w:pStyle w:val="Footer"/>
          <w:ind w:left="1607" w:firstLine="3433"/>
          <w:rPr>
            <w:sz w:val="26"/>
          </w:rPr>
        </w:pPr>
        <w:r w:rsidRPr="00116AFC">
          <w:rPr>
            <w:sz w:val="28"/>
          </w:rPr>
          <w:fldChar w:fldCharType="begin"/>
        </w:r>
        <w:r w:rsidR="00766DD0" w:rsidRPr="00116AFC">
          <w:rPr>
            <w:sz w:val="28"/>
          </w:rPr>
          <w:instrText xml:space="preserve"> PAGE   \* MERGEFORMAT </w:instrText>
        </w:r>
        <w:r w:rsidRPr="00116AFC">
          <w:rPr>
            <w:sz w:val="28"/>
          </w:rPr>
          <w:fldChar w:fldCharType="separate"/>
        </w:r>
        <w:r w:rsidR="0021492E">
          <w:rPr>
            <w:noProof/>
            <w:sz w:val="28"/>
          </w:rPr>
          <w:t>4</w:t>
        </w:r>
        <w:r w:rsidRPr="00116AFC">
          <w:rPr>
            <w:sz w:val="28"/>
          </w:rPr>
          <w:fldChar w:fldCharType="end"/>
        </w:r>
      </w:p>
    </w:sdtContent>
  </w:sdt>
  <w:p w:rsidR="00766DD0" w:rsidRDefault="00766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4F" w:rsidRDefault="002C314F" w:rsidP="0074693C">
      <w:pPr>
        <w:spacing w:after="0" w:line="240" w:lineRule="auto"/>
      </w:pPr>
      <w:r>
        <w:separator/>
      </w:r>
    </w:p>
  </w:footnote>
  <w:footnote w:type="continuationSeparator" w:id="0">
    <w:p w:rsidR="002C314F" w:rsidRDefault="002C314F" w:rsidP="0074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56B"/>
    <w:multiLevelType w:val="hybridMultilevel"/>
    <w:tmpl w:val="4AA62A0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DF1F2A"/>
    <w:multiLevelType w:val="hybridMultilevel"/>
    <w:tmpl w:val="BCA81F3E"/>
    <w:lvl w:ilvl="0" w:tplc="2506E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2A1D"/>
    <w:multiLevelType w:val="hybridMultilevel"/>
    <w:tmpl w:val="A1166E32"/>
    <w:lvl w:ilvl="0" w:tplc="4009000F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>
    <w:nsid w:val="079474F0"/>
    <w:multiLevelType w:val="multilevel"/>
    <w:tmpl w:val="2194AE12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F66D4"/>
    <w:multiLevelType w:val="hybridMultilevel"/>
    <w:tmpl w:val="32BE188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CD27907"/>
    <w:multiLevelType w:val="hybridMultilevel"/>
    <w:tmpl w:val="8F5E7564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826CD7"/>
    <w:multiLevelType w:val="hybridMultilevel"/>
    <w:tmpl w:val="CF523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2D75FA"/>
    <w:multiLevelType w:val="hybridMultilevel"/>
    <w:tmpl w:val="90767872"/>
    <w:lvl w:ilvl="0" w:tplc="3D0EBF4E">
      <w:start w:val="1"/>
      <w:numFmt w:val="decimal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7B36F75"/>
    <w:multiLevelType w:val="hybridMultilevel"/>
    <w:tmpl w:val="93A240FC"/>
    <w:lvl w:ilvl="0" w:tplc="2E7A784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4B2528"/>
    <w:multiLevelType w:val="hybridMultilevel"/>
    <w:tmpl w:val="BB2AE404"/>
    <w:lvl w:ilvl="0" w:tplc="D852493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BB63ED"/>
    <w:multiLevelType w:val="hybridMultilevel"/>
    <w:tmpl w:val="DC4E1A9A"/>
    <w:lvl w:ilvl="0" w:tplc="DFC4159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06753"/>
    <w:multiLevelType w:val="hybridMultilevel"/>
    <w:tmpl w:val="350204C8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3207690F"/>
    <w:multiLevelType w:val="hybridMultilevel"/>
    <w:tmpl w:val="0F6CE2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331F5A41"/>
    <w:multiLevelType w:val="hybridMultilevel"/>
    <w:tmpl w:val="F516F45A"/>
    <w:lvl w:ilvl="0" w:tplc="5D7A775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56F9B"/>
    <w:multiLevelType w:val="hybridMultilevel"/>
    <w:tmpl w:val="9B36DB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EA3624"/>
    <w:multiLevelType w:val="hybridMultilevel"/>
    <w:tmpl w:val="608E81CC"/>
    <w:lvl w:ilvl="0" w:tplc="51325340">
      <w:start w:val="1"/>
      <w:numFmt w:val="upperRoman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46057"/>
    <w:multiLevelType w:val="hybridMultilevel"/>
    <w:tmpl w:val="5A8AEAC0"/>
    <w:lvl w:ilvl="0" w:tplc="7760374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CC05E8D"/>
    <w:multiLevelType w:val="hybridMultilevel"/>
    <w:tmpl w:val="903A93A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8010081"/>
    <w:multiLevelType w:val="hybridMultilevel"/>
    <w:tmpl w:val="40042834"/>
    <w:lvl w:ilvl="0" w:tplc="478C1D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B426BD7"/>
    <w:multiLevelType w:val="hybridMultilevel"/>
    <w:tmpl w:val="D324CAE6"/>
    <w:lvl w:ilvl="0" w:tplc="9CE2F2EC">
      <w:start w:val="1"/>
      <w:numFmt w:val="decimal"/>
      <w:lvlText w:val="(%1)"/>
      <w:lvlJc w:val="left"/>
      <w:pPr>
        <w:ind w:left="270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4F790A21"/>
    <w:multiLevelType w:val="hybridMultilevel"/>
    <w:tmpl w:val="F5F439DE"/>
    <w:lvl w:ilvl="0" w:tplc="DE307364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21">
    <w:nsid w:val="52FB3D59"/>
    <w:multiLevelType w:val="hybridMultilevel"/>
    <w:tmpl w:val="BB2AE404"/>
    <w:lvl w:ilvl="0" w:tplc="D8524934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70533C2"/>
    <w:multiLevelType w:val="hybridMultilevel"/>
    <w:tmpl w:val="2286E79A"/>
    <w:lvl w:ilvl="0" w:tplc="40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F1ECC"/>
    <w:multiLevelType w:val="multilevel"/>
    <w:tmpl w:val="B1DA8D80"/>
    <w:lvl w:ilvl="0">
      <w:start w:val="24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ascii="Times New Roman" w:hAnsi="Times New Roman" w:hint="default"/>
        <w:sz w:val="24"/>
      </w:rPr>
    </w:lvl>
    <w:lvl w:ilvl="1">
      <w:start w:val="15"/>
      <w:numFmt w:val="decimal"/>
      <w:lvlText w:val="%1.%2"/>
      <w:lvlJc w:val="left"/>
      <w:pPr>
        <w:tabs>
          <w:tab w:val="num" w:pos="1320"/>
        </w:tabs>
        <w:ind w:left="1320" w:hanging="13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ascii="Times New Roman" w:hAnsi="Times New Roman" w:hint="default"/>
        <w:sz w:val="24"/>
      </w:rPr>
    </w:lvl>
  </w:abstractNum>
  <w:abstractNum w:abstractNumId="24">
    <w:nsid w:val="5C5571E0"/>
    <w:multiLevelType w:val="multilevel"/>
    <w:tmpl w:val="2FB219A2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482869"/>
    <w:multiLevelType w:val="multilevel"/>
    <w:tmpl w:val="64D0075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A2E4175"/>
    <w:multiLevelType w:val="hybridMultilevel"/>
    <w:tmpl w:val="7ADE3C28"/>
    <w:lvl w:ilvl="0" w:tplc="5C049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EE733E"/>
    <w:multiLevelType w:val="hybridMultilevel"/>
    <w:tmpl w:val="643E32B6"/>
    <w:lvl w:ilvl="0" w:tplc="3B7A3DD4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>
    <w:nsid w:val="6FBA0F37"/>
    <w:multiLevelType w:val="hybridMultilevel"/>
    <w:tmpl w:val="EDA0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0"/>
  </w:num>
  <w:num w:numId="12">
    <w:abstractNumId w:val="5"/>
  </w:num>
  <w:num w:numId="13">
    <w:abstractNumId w:val="8"/>
  </w:num>
  <w:num w:numId="14">
    <w:abstractNumId w:val="20"/>
  </w:num>
  <w:num w:numId="15">
    <w:abstractNumId w:val="10"/>
  </w:num>
  <w:num w:numId="16">
    <w:abstractNumId w:val="12"/>
  </w:num>
  <w:num w:numId="17">
    <w:abstractNumId w:val="25"/>
  </w:num>
  <w:num w:numId="18">
    <w:abstractNumId w:val="17"/>
  </w:num>
  <w:num w:numId="19">
    <w:abstractNumId w:val="15"/>
  </w:num>
  <w:num w:numId="20">
    <w:abstractNumId w:val="1"/>
  </w:num>
  <w:num w:numId="21">
    <w:abstractNumId w:val="18"/>
  </w:num>
  <w:num w:numId="22">
    <w:abstractNumId w:val="4"/>
  </w:num>
  <w:num w:numId="23">
    <w:abstractNumId w:val="11"/>
  </w:num>
  <w:num w:numId="24">
    <w:abstractNumId w:val="6"/>
  </w:num>
  <w:num w:numId="25">
    <w:abstractNumId w:val="14"/>
  </w:num>
  <w:num w:numId="26">
    <w:abstractNumId w:val="22"/>
  </w:num>
  <w:num w:numId="27">
    <w:abstractNumId w:val="26"/>
  </w:num>
  <w:num w:numId="28">
    <w:abstractNumId w:val="16"/>
  </w:num>
  <w:num w:numId="29">
    <w:abstractNumId w:val="2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9C"/>
    <w:rsid w:val="00002593"/>
    <w:rsid w:val="00014734"/>
    <w:rsid w:val="0001695D"/>
    <w:rsid w:val="0002310E"/>
    <w:rsid w:val="0003430D"/>
    <w:rsid w:val="00036F45"/>
    <w:rsid w:val="000473C5"/>
    <w:rsid w:val="00063917"/>
    <w:rsid w:val="0006534C"/>
    <w:rsid w:val="00071DF3"/>
    <w:rsid w:val="00075D5F"/>
    <w:rsid w:val="0008679B"/>
    <w:rsid w:val="00093244"/>
    <w:rsid w:val="000A7305"/>
    <w:rsid w:val="000C00A5"/>
    <w:rsid w:val="000C6823"/>
    <w:rsid w:val="000D78D0"/>
    <w:rsid w:val="000F0D9C"/>
    <w:rsid w:val="000F1E08"/>
    <w:rsid w:val="000F691E"/>
    <w:rsid w:val="00116AFC"/>
    <w:rsid w:val="001475B0"/>
    <w:rsid w:val="00164B86"/>
    <w:rsid w:val="00174CBB"/>
    <w:rsid w:val="001770E9"/>
    <w:rsid w:val="00181857"/>
    <w:rsid w:val="001827F6"/>
    <w:rsid w:val="00192DD1"/>
    <w:rsid w:val="001963D8"/>
    <w:rsid w:val="001B355A"/>
    <w:rsid w:val="001D24E9"/>
    <w:rsid w:val="001D2704"/>
    <w:rsid w:val="001D3B58"/>
    <w:rsid w:val="001D53BD"/>
    <w:rsid w:val="001E1A50"/>
    <w:rsid w:val="001E27A8"/>
    <w:rsid w:val="001E3A3A"/>
    <w:rsid w:val="001E6672"/>
    <w:rsid w:val="001E7CDE"/>
    <w:rsid w:val="001F209E"/>
    <w:rsid w:val="0020119D"/>
    <w:rsid w:val="0021492E"/>
    <w:rsid w:val="00252312"/>
    <w:rsid w:val="002A5C94"/>
    <w:rsid w:val="002B099E"/>
    <w:rsid w:val="002C0A86"/>
    <w:rsid w:val="002C314F"/>
    <w:rsid w:val="00305CCE"/>
    <w:rsid w:val="00307BF4"/>
    <w:rsid w:val="0032500F"/>
    <w:rsid w:val="00331DDC"/>
    <w:rsid w:val="00337A53"/>
    <w:rsid w:val="00350C60"/>
    <w:rsid w:val="00353EE7"/>
    <w:rsid w:val="00393DC4"/>
    <w:rsid w:val="003A19AC"/>
    <w:rsid w:val="003A2DB1"/>
    <w:rsid w:val="003D09D8"/>
    <w:rsid w:val="003F6EFB"/>
    <w:rsid w:val="004000C1"/>
    <w:rsid w:val="00415434"/>
    <w:rsid w:val="00415BF5"/>
    <w:rsid w:val="004332D5"/>
    <w:rsid w:val="00437A5C"/>
    <w:rsid w:val="00441BEA"/>
    <w:rsid w:val="00454CE2"/>
    <w:rsid w:val="00482DAF"/>
    <w:rsid w:val="004B1854"/>
    <w:rsid w:val="004B6FBE"/>
    <w:rsid w:val="004C3ED9"/>
    <w:rsid w:val="004C6415"/>
    <w:rsid w:val="004D10A6"/>
    <w:rsid w:val="004F047B"/>
    <w:rsid w:val="004F0674"/>
    <w:rsid w:val="004F630C"/>
    <w:rsid w:val="004F74F8"/>
    <w:rsid w:val="005123A2"/>
    <w:rsid w:val="00533535"/>
    <w:rsid w:val="00563B2D"/>
    <w:rsid w:val="0058765C"/>
    <w:rsid w:val="005D3B42"/>
    <w:rsid w:val="005F7D9C"/>
    <w:rsid w:val="006117A8"/>
    <w:rsid w:val="00616DCA"/>
    <w:rsid w:val="00627B4F"/>
    <w:rsid w:val="006738E0"/>
    <w:rsid w:val="00674183"/>
    <w:rsid w:val="006777D7"/>
    <w:rsid w:val="00682306"/>
    <w:rsid w:val="006C5776"/>
    <w:rsid w:val="006E1029"/>
    <w:rsid w:val="006F16C7"/>
    <w:rsid w:val="006F3DA5"/>
    <w:rsid w:val="006F4DF1"/>
    <w:rsid w:val="00701066"/>
    <w:rsid w:val="00704FD6"/>
    <w:rsid w:val="007121E0"/>
    <w:rsid w:val="0071497B"/>
    <w:rsid w:val="007160EA"/>
    <w:rsid w:val="007167E3"/>
    <w:rsid w:val="00724CE1"/>
    <w:rsid w:val="0073246F"/>
    <w:rsid w:val="0073304A"/>
    <w:rsid w:val="00733447"/>
    <w:rsid w:val="0074693C"/>
    <w:rsid w:val="00762624"/>
    <w:rsid w:val="00766DD0"/>
    <w:rsid w:val="00786CB5"/>
    <w:rsid w:val="007917A7"/>
    <w:rsid w:val="007C0770"/>
    <w:rsid w:val="007D2855"/>
    <w:rsid w:val="008075D8"/>
    <w:rsid w:val="00815A89"/>
    <w:rsid w:val="0083520D"/>
    <w:rsid w:val="00841652"/>
    <w:rsid w:val="00844C50"/>
    <w:rsid w:val="00856C9C"/>
    <w:rsid w:val="0087270B"/>
    <w:rsid w:val="00873EA2"/>
    <w:rsid w:val="008A7C7A"/>
    <w:rsid w:val="008B0F7F"/>
    <w:rsid w:val="00900141"/>
    <w:rsid w:val="0091432D"/>
    <w:rsid w:val="00914662"/>
    <w:rsid w:val="00941CF1"/>
    <w:rsid w:val="00953C22"/>
    <w:rsid w:val="009A6D5C"/>
    <w:rsid w:val="009B347B"/>
    <w:rsid w:val="009D0F09"/>
    <w:rsid w:val="009D399F"/>
    <w:rsid w:val="009D7674"/>
    <w:rsid w:val="009E2A42"/>
    <w:rsid w:val="009E6419"/>
    <w:rsid w:val="009F676D"/>
    <w:rsid w:val="009F75C5"/>
    <w:rsid w:val="00A024EC"/>
    <w:rsid w:val="00A03BB6"/>
    <w:rsid w:val="00A2373F"/>
    <w:rsid w:val="00A26DD7"/>
    <w:rsid w:val="00A324BE"/>
    <w:rsid w:val="00A37619"/>
    <w:rsid w:val="00A41DFC"/>
    <w:rsid w:val="00A52EA1"/>
    <w:rsid w:val="00A608EA"/>
    <w:rsid w:val="00A706F6"/>
    <w:rsid w:val="00AA2374"/>
    <w:rsid w:val="00AC317B"/>
    <w:rsid w:val="00AF1999"/>
    <w:rsid w:val="00AF74A3"/>
    <w:rsid w:val="00B05F93"/>
    <w:rsid w:val="00B25FCF"/>
    <w:rsid w:val="00B27ABD"/>
    <w:rsid w:val="00B446F4"/>
    <w:rsid w:val="00B53955"/>
    <w:rsid w:val="00B54215"/>
    <w:rsid w:val="00B65BD3"/>
    <w:rsid w:val="00B74893"/>
    <w:rsid w:val="00B775CB"/>
    <w:rsid w:val="00BA4CBB"/>
    <w:rsid w:val="00BA769E"/>
    <w:rsid w:val="00BC3A80"/>
    <w:rsid w:val="00BC7A7D"/>
    <w:rsid w:val="00BD03D2"/>
    <w:rsid w:val="00BE3DCD"/>
    <w:rsid w:val="00C0267E"/>
    <w:rsid w:val="00C27B78"/>
    <w:rsid w:val="00C57BAE"/>
    <w:rsid w:val="00C601AB"/>
    <w:rsid w:val="00C605EB"/>
    <w:rsid w:val="00C71C6C"/>
    <w:rsid w:val="00C764F2"/>
    <w:rsid w:val="00C94BCE"/>
    <w:rsid w:val="00C97607"/>
    <w:rsid w:val="00CA115B"/>
    <w:rsid w:val="00CB108C"/>
    <w:rsid w:val="00CB1F90"/>
    <w:rsid w:val="00CB7104"/>
    <w:rsid w:val="00CC34C6"/>
    <w:rsid w:val="00CD77B2"/>
    <w:rsid w:val="00D160DC"/>
    <w:rsid w:val="00D174E3"/>
    <w:rsid w:val="00D26E26"/>
    <w:rsid w:val="00D30CA3"/>
    <w:rsid w:val="00D32DB8"/>
    <w:rsid w:val="00D51509"/>
    <w:rsid w:val="00D549B8"/>
    <w:rsid w:val="00D60C37"/>
    <w:rsid w:val="00D8090C"/>
    <w:rsid w:val="00D83A95"/>
    <w:rsid w:val="00DA4EF2"/>
    <w:rsid w:val="00DA6744"/>
    <w:rsid w:val="00DB3548"/>
    <w:rsid w:val="00DD59AC"/>
    <w:rsid w:val="00DD71D3"/>
    <w:rsid w:val="00E03687"/>
    <w:rsid w:val="00E14C07"/>
    <w:rsid w:val="00E26F70"/>
    <w:rsid w:val="00E37570"/>
    <w:rsid w:val="00E475A5"/>
    <w:rsid w:val="00E52DD4"/>
    <w:rsid w:val="00E60745"/>
    <w:rsid w:val="00E60B4A"/>
    <w:rsid w:val="00E845E2"/>
    <w:rsid w:val="00EB6F04"/>
    <w:rsid w:val="00EE1868"/>
    <w:rsid w:val="00F4468C"/>
    <w:rsid w:val="00F524E1"/>
    <w:rsid w:val="00F5724B"/>
    <w:rsid w:val="00F64FF7"/>
    <w:rsid w:val="00F8077C"/>
    <w:rsid w:val="00F83720"/>
    <w:rsid w:val="00F9137D"/>
    <w:rsid w:val="00F91569"/>
    <w:rsid w:val="00F9376A"/>
    <w:rsid w:val="00FB2D50"/>
    <w:rsid w:val="00FD1CCA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C9C"/>
    <w:pPr>
      <w:ind w:left="720"/>
      <w:contextualSpacing/>
    </w:pPr>
  </w:style>
  <w:style w:type="table" w:styleId="TableGrid">
    <w:name w:val="Table Grid"/>
    <w:basedOn w:val="TableNormal"/>
    <w:rsid w:val="00D1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0DC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60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60DC"/>
  </w:style>
  <w:style w:type="paragraph" w:styleId="Header">
    <w:name w:val="header"/>
    <w:basedOn w:val="Normal"/>
    <w:link w:val="HeaderChar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6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AF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efaultParagraphFont"/>
    <w:rsid w:val="00337A53"/>
  </w:style>
  <w:style w:type="character" w:styleId="Emphasis">
    <w:name w:val="Emphasis"/>
    <w:basedOn w:val="DefaultParagraphFont"/>
    <w:qFormat/>
    <w:rsid w:val="00337A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C9C"/>
    <w:pPr>
      <w:ind w:left="720"/>
      <w:contextualSpacing/>
    </w:pPr>
  </w:style>
  <w:style w:type="table" w:styleId="TableGrid">
    <w:name w:val="Table Grid"/>
    <w:basedOn w:val="TableNormal"/>
    <w:rsid w:val="00D1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60DC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60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60DC"/>
  </w:style>
  <w:style w:type="paragraph" w:styleId="Header">
    <w:name w:val="header"/>
    <w:basedOn w:val="Normal"/>
    <w:link w:val="HeaderChar"/>
    <w:rsid w:val="00D160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160D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AF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efaultParagraphFont"/>
    <w:rsid w:val="00337A53"/>
  </w:style>
  <w:style w:type="character" w:styleId="Emphasis">
    <w:name w:val="Emphasis"/>
    <w:basedOn w:val="DefaultParagraphFont"/>
    <w:qFormat/>
    <w:rsid w:val="00337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711A-0170-4898-9959-17066F32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</cp:revision>
  <cp:lastPrinted>2014-01-29T10:08:00Z</cp:lastPrinted>
  <dcterms:created xsi:type="dcterms:W3CDTF">2014-01-29T10:37:00Z</dcterms:created>
  <dcterms:modified xsi:type="dcterms:W3CDTF">2014-01-29T10:37:00Z</dcterms:modified>
</cp:coreProperties>
</file>